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975"/>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C71A33" w:rsidRPr="00A779FC" w:rsidTr="009E784A">
        <w:trPr>
          <w:cantSplit/>
          <w:trHeight w:val="1699"/>
        </w:trPr>
        <w:tc>
          <w:tcPr>
            <w:tcW w:w="2311" w:type="pct"/>
            <w:vAlign w:val="bottom"/>
          </w:tcPr>
          <w:p w:rsidR="00C71A33" w:rsidRPr="002F28B9" w:rsidRDefault="00C71A33" w:rsidP="006C4184">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C71A33" w:rsidRPr="002F28B9" w:rsidRDefault="00C71A33" w:rsidP="006C4184">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C71A33" w:rsidRPr="002F28B9" w:rsidRDefault="00C71A33" w:rsidP="006C4184">
            <w:pPr>
              <w:ind w:left="1490"/>
              <w:jc w:val="center"/>
              <w:rPr>
                <w:rFonts w:eastAsia="Arial Unicode MS"/>
                <w:sz w:val="20"/>
                <w:szCs w:val="20"/>
                <w:lang w:val="es-CL" w:eastAsia="en-US"/>
              </w:rPr>
            </w:pPr>
          </w:p>
        </w:tc>
        <w:tc>
          <w:tcPr>
            <w:tcW w:w="2607" w:type="pct"/>
            <w:vAlign w:val="bottom"/>
          </w:tcPr>
          <w:p w:rsidR="00C71A33" w:rsidRPr="004D758C" w:rsidRDefault="007B384C" w:rsidP="006C4184">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47AB6C00" wp14:editId="165B1E29">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71A33" w:rsidRPr="004D758C" w:rsidRDefault="00C71A33" w:rsidP="00C71A33">
      <w:pPr>
        <w:pStyle w:val="Encabezado"/>
        <w:rPr>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tabs>
          <w:tab w:val="left" w:pos="6246"/>
        </w:tabs>
        <w:jc w:val="center"/>
        <w:rPr>
          <w:b/>
          <w:sz w:val="32"/>
          <w:szCs w:val="32"/>
          <w:lang w:val="es-CL"/>
        </w:rPr>
      </w:pPr>
    </w:p>
    <w:p w:rsidR="00A92476" w:rsidRPr="004D758C" w:rsidRDefault="00A92476" w:rsidP="00A92476">
      <w:pPr>
        <w:jc w:val="center"/>
        <w:rPr>
          <w:b/>
          <w:sz w:val="32"/>
          <w:szCs w:val="32"/>
          <w:lang w:val="es-CL"/>
        </w:rPr>
      </w:pPr>
    </w:p>
    <w:p w:rsidR="00CE2C1A" w:rsidRPr="004D758C" w:rsidRDefault="00CE2C1A" w:rsidP="000F0C64">
      <w:pPr>
        <w:rPr>
          <w:b/>
          <w:sz w:val="32"/>
          <w:szCs w:val="32"/>
          <w:lang w:val="es-CL"/>
        </w:rPr>
      </w:pPr>
    </w:p>
    <w:p w:rsidR="00CE2C1A" w:rsidRPr="004D758C" w:rsidRDefault="00CE2C1A" w:rsidP="00A92476">
      <w:pPr>
        <w:jc w:val="center"/>
        <w:rPr>
          <w:b/>
          <w:sz w:val="32"/>
          <w:szCs w:val="32"/>
          <w:lang w:val="es-CL"/>
        </w:rPr>
      </w:pPr>
    </w:p>
    <w:p w:rsidR="00A92476" w:rsidRPr="004D758C" w:rsidRDefault="00A92476" w:rsidP="00A92476">
      <w:pPr>
        <w:jc w:val="center"/>
        <w:rPr>
          <w:b/>
          <w:sz w:val="32"/>
          <w:szCs w:val="32"/>
          <w:lang w:val="es-CL"/>
        </w:rPr>
      </w:pPr>
    </w:p>
    <w:p w:rsidR="000F0C64" w:rsidRPr="004D758C" w:rsidRDefault="000F0C64" w:rsidP="00A92476">
      <w:pPr>
        <w:jc w:val="center"/>
        <w:rPr>
          <w:b/>
          <w:sz w:val="32"/>
          <w:szCs w:val="32"/>
          <w:lang w:val="es-CL"/>
        </w:rPr>
      </w:pPr>
    </w:p>
    <w:p w:rsidR="000F0C64" w:rsidRPr="004D758C" w:rsidRDefault="000F0C64" w:rsidP="00A92476">
      <w:pPr>
        <w:jc w:val="center"/>
        <w:rPr>
          <w:b/>
          <w:sz w:val="32"/>
          <w:szCs w:val="32"/>
          <w:lang w:val="es-CL"/>
        </w:rPr>
      </w:pPr>
    </w:p>
    <w:p w:rsidR="007B384C" w:rsidRPr="004D758C" w:rsidRDefault="007B384C" w:rsidP="00A92476">
      <w:pPr>
        <w:jc w:val="center"/>
        <w:rPr>
          <w:b/>
          <w:sz w:val="32"/>
          <w:szCs w:val="32"/>
          <w:lang w:val="es-CL"/>
        </w:rPr>
      </w:pPr>
    </w:p>
    <w:p w:rsidR="007B384C" w:rsidRPr="004D758C" w:rsidRDefault="007B384C" w:rsidP="00A92476">
      <w:pPr>
        <w:jc w:val="center"/>
        <w:rPr>
          <w:b/>
          <w:sz w:val="32"/>
          <w:szCs w:val="32"/>
          <w:lang w:val="es-CL"/>
        </w:rPr>
      </w:pPr>
    </w:p>
    <w:p w:rsidR="00A92476" w:rsidRPr="004D758C" w:rsidRDefault="00A92476" w:rsidP="00A9247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5600"/>
      </w:tblGrid>
      <w:tr w:rsidR="00A92476" w:rsidRPr="00A779FC" w:rsidTr="000F0C64">
        <w:tc>
          <w:tcPr>
            <w:tcW w:w="5211" w:type="dxa"/>
          </w:tcPr>
          <w:p w:rsidR="00A92476" w:rsidRPr="004D758C" w:rsidRDefault="00A92476" w:rsidP="003206EF">
            <w:pPr>
              <w:rPr>
                <w:lang w:val="es-CL"/>
              </w:rPr>
            </w:pPr>
          </w:p>
        </w:tc>
        <w:tc>
          <w:tcPr>
            <w:tcW w:w="5103" w:type="dxa"/>
          </w:tcPr>
          <w:p w:rsidR="00F50000" w:rsidRPr="00C02053" w:rsidRDefault="00F50000" w:rsidP="00F50000">
            <w:pPr>
              <w:jc w:val="right"/>
              <w:rPr>
                <w:rFonts w:ascii="Arial Narrow" w:hAnsi="Arial Narrow"/>
                <w:b/>
                <w:color w:val="000000" w:themeColor="text1"/>
                <w:sz w:val="40"/>
                <w:szCs w:val="40"/>
                <w:lang w:val="es-CL"/>
              </w:rPr>
            </w:pPr>
            <w:r w:rsidRPr="00C02053">
              <w:rPr>
                <w:rFonts w:ascii="Arial Narrow" w:hAnsi="Arial Narrow"/>
                <w:b/>
                <w:color w:val="000000" w:themeColor="text1"/>
                <w:sz w:val="40"/>
                <w:szCs w:val="40"/>
                <w:lang w:val="es-CL"/>
              </w:rPr>
              <w:t>PROGRAMA ANUAL DE</w:t>
            </w:r>
            <w:r w:rsidR="00665664" w:rsidRPr="00C02053">
              <w:rPr>
                <w:rFonts w:ascii="Arial Narrow" w:hAnsi="Arial Narrow"/>
                <w:b/>
                <w:color w:val="000000" w:themeColor="text1"/>
                <w:sz w:val="40"/>
                <w:szCs w:val="40"/>
                <w:lang w:val="es-CL"/>
              </w:rPr>
              <w:t>L SERVICIO DE ENTRETENCI</w:t>
            </w:r>
            <w:r w:rsidR="00665664" w:rsidRPr="00C02053">
              <w:rPr>
                <w:rFonts w:ascii="Arial Narrow" w:hAnsi="Arial Narrow" w:cs="Arial"/>
                <w:b/>
                <w:color w:val="000000" w:themeColor="text1"/>
                <w:sz w:val="40"/>
                <w:szCs w:val="40"/>
                <w:lang w:val="es-CL"/>
              </w:rPr>
              <w:t>Ó</w:t>
            </w:r>
            <w:r w:rsidR="00665664" w:rsidRPr="00C02053">
              <w:rPr>
                <w:rFonts w:ascii="Arial Narrow" w:hAnsi="Arial Narrow"/>
                <w:b/>
                <w:color w:val="000000" w:themeColor="text1"/>
                <w:sz w:val="40"/>
                <w:szCs w:val="40"/>
                <w:lang w:val="es-CL"/>
              </w:rPr>
              <w:t>N</w:t>
            </w:r>
          </w:p>
          <w:p w:rsidR="00C824DA" w:rsidRPr="00F77196" w:rsidRDefault="00C824DA" w:rsidP="00C824DA">
            <w:pPr>
              <w:jc w:val="right"/>
              <w:rPr>
                <w:rFonts w:ascii="Arial Narrow" w:hAnsi="Arial Narrow"/>
                <w:b/>
                <w:caps/>
                <w:color w:val="000000" w:themeColor="text1"/>
                <w:sz w:val="24"/>
                <w:lang w:val="es-CL"/>
              </w:rPr>
            </w:pPr>
          </w:p>
          <w:p w:rsidR="00A92476" w:rsidRPr="00F77196" w:rsidRDefault="00A92476" w:rsidP="003206EF">
            <w:pPr>
              <w:rPr>
                <w:lang w:val="es-CL"/>
              </w:rPr>
            </w:pPr>
          </w:p>
        </w:tc>
      </w:tr>
      <w:tr w:rsidR="00A92476" w:rsidTr="000F0C64">
        <w:tc>
          <w:tcPr>
            <w:tcW w:w="5211" w:type="dxa"/>
          </w:tcPr>
          <w:p w:rsidR="00A92476" w:rsidRPr="00F77196" w:rsidRDefault="00A92476" w:rsidP="003206EF">
            <w:pPr>
              <w:rPr>
                <w:lang w:val="es-CL"/>
              </w:rPr>
            </w:pPr>
          </w:p>
        </w:tc>
        <w:tc>
          <w:tcPr>
            <w:tcW w:w="5103" w:type="dxa"/>
          </w:tcPr>
          <w:p w:rsidR="00A92476" w:rsidRDefault="00A92476" w:rsidP="003206EF">
            <w:pPr>
              <w:ind w:right="-170"/>
              <w:jc w:val="right"/>
            </w:pPr>
            <w:r w:rsidRPr="00081856">
              <w:rPr>
                <w:noProof/>
                <w:lang w:val="es-CL" w:eastAsia="es-CL"/>
              </w:rPr>
              <w:drawing>
                <wp:inline distT="0" distB="0" distL="0" distR="0" wp14:anchorId="73AC8C73" wp14:editId="3D95034D">
                  <wp:extent cx="3418840" cy="1752600"/>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9" cstate="print">
                            <a:extLst>
                              <a:ext uri="{28A0092B-C50C-407E-A947-70E740481C1C}">
                                <a14:useLocalDpi xmlns:a14="http://schemas.microsoft.com/office/drawing/2010/main" val="0"/>
                              </a:ext>
                            </a:extLst>
                          </a:blip>
                          <a:srcRect t="1" b="16236"/>
                          <a:stretch/>
                        </pic:blipFill>
                        <pic:spPr bwMode="auto">
                          <a:xfrm>
                            <a:off x="0" y="0"/>
                            <a:ext cx="3467505" cy="1777547"/>
                          </a:xfrm>
                          <a:prstGeom prst="rect">
                            <a:avLst/>
                          </a:prstGeom>
                          <a:noFill/>
                          <a:ln w="9525">
                            <a:noFill/>
                            <a:miter lim="800000"/>
                            <a:headEnd/>
                            <a:tailEnd/>
                          </a:ln>
                        </pic:spPr>
                      </pic:pic>
                    </a:graphicData>
                  </a:graphic>
                </wp:inline>
              </w:drawing>
            </w:r>
          </w:p>
        </w:tc>
      </w:tr>
    </w:tbl>
    <w:p w:rsidR="00A92476" w:rsidRDefault="00A92476" w:rsidP="00A92476">
      <w:r>
        <w:br w:type="page"/>
      </w:r>
    </w:p>
    <w:p w:rsidR="00A92476" w:rsidRDefault="00A92476" w:rsidP="00A92476">
      <w:pPr>
        <w:rPr>
          <w:rFonts w:cs="Arial"/>
          <w:bCs/>
          <w:kern w:val="32"/>
          <w:sz w:val="22"/>
          <w:szCs w:val="22"/>
          <w:lang w:val="es-AR"/>
        </w:rPr>
      </w:pPr>
    </w:p>
    <w:p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7B384C" w:rsidTr="003206EF">
        <w:tc>
          <w:tcPr>
            <w:tcW w:w="1804" w:type="dxa"/>
            <w:vMerge w:val="restart"/>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Registro de las revisiones</w:t>
            </w:r>
          </w:p>
        </w:tc>
        <w:tc>
          <w:tcPr>
            <w:tcW w:w="284" w:type="dxa"/>
          </w:tcPr>
          <w:p w:rsidR="00C824DA" w:rsidRPr="007B384C" w:rsidRDefault="00C824DA" w:rsidP="003206EF">
            <w:pPr>
              <w:rPr>
                <w:bCs/>
                <w:kern w:val="32"/>
                <w:sz w:val="20"/>
                <w:szCs w:val="20"/>
                <w:lang w:val="es-AR"/>
              </w:rPr>
            </w:pPr>
          </w:p>
        </w:tc>
        <w:tc>
          <w:tcPr>
            <w:tcW w:w="962" w:type="dxa"/>
          </w:tcPr>
          <w:p w:rsidR="00C824DA" w:rsidRPr="007B384C" w:rsidRDefault="00C824DA" w:rsidP="003206EF">
            <w:pPr>
              <w:rPr>
                <w:sz w:val="20"/>
                <w:szCs w:val="20"/>
                <w:lang w:val="es-AR"/>
              </w:rPr>
            </w:pPr>
            <w:r w:rsidRPr="007B384C">
              <w:rPr>
                <w:sz w:val="20"/>
                <w:szCs w:val="20"/>
                <w:lang w:val="es-AR"/>
              </w:rPr>
              <w:t>Versión</w:t>
            </w:r>
          </w:p>
        </w:tc>
        <w:tc>
          <w:tcPr>
            <w:tcW w:w="1736" w:type="dxa"/>
          </w:tcPr>
          <w:p w:rsidR="00C824DA" w:rsidRPr="007B384C" w:rsidRDefault="00C824DA" w:rsidP="003206EF">
            <w:pPr>
              <w:rPr>
                <w:sz w:val="20"/>
                <w:szCs w:val="20"/>
                <w:lang w:val="es-AR"/>
              </w:rPr>
            </w:pPr>
            <w:r w:rsidRPr="007B384C">
              <w:rPr>
                <w:sz w:val="20"/>
                <w:szCs w:val="20"/>
                <w:lang w:val="es-AR"/>
              </w:rPr>
              <w:t xml:space="preserve">Fecha de </w:t>
            </w:r>
            <w:proofErr w:type="spellStart"/>
            <w:r w:rsidRPr="007B384C">
              <w:rPr>
                <w:sz w:val="20"/>
                <w:szCs w:val="20"/>
                <w:lang w:val="es-AR"/>
              </w:rPr>
              <w:t>rev.</w:t>
            </w:r>
            <w:proofErr w:type="spellEnd"/>
          </w:p>
        </w:tc>
        <w:tc>
          <w:tcPr>
            <w:tcW w:w="5283" w:type="dxa"/>
          </w:tcPr>
          <w:p w:rsidR="00C824DA" w:rsidRPr="007B384C" w:rsidRDefault="00C824DA" w:rsidP="003206EF">
            <w:pPr>
              <w:rPr>
                <w:sz w:val="20"/>
                <w:szCs w:val="20"/>
                <w:lang w:val="es-AR"/>
              </w:rPr>
            </w:pPr>
            <w:r w:rsidRPr="007B384C">
              <w:rPr>
                <w:sz w:val="20"/>
                <w:szCs w:val="20"/>
                <w:lang w:val="es-AR"/>
              </w:rPr>
              <w:t>Páginas / Artículos revisados</w:t>
            </w:r>
          </w:p>
        </w:tc>
      </w:tr>
      <w:tr w:rsidR="00C824DA" w:rsidRPr="007B384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C824DA" w:rsidRPr="007B384C" w:rsidRDefault="00C824DA" w:rsidP="00EC25A0">
            <w:pPr>
              <w:jc w:val="center"/>
              <w:rPr>
                <w:sz w:val="20"/>
                <w:szCs w:val="20"/>
                <w:lang w:val="en-US"/>
              </w:rPr>
            </w:pPr>
            <w:r w:rsidRPr="007B384C">
              <w:rPr>
                <w:sz w:val="20"/>
                <w:szCs w:val="20"/>
                <w:lang w:val="en-US"/>
              </w:rPr>
              <w:t>A</w:t>
            </w:r>
          </w:p>
          <w:p w:rsidR="004F09A4" w:rsidRPr="007B384C" w:rsidRDefault="00F77196" w:rsidP="00EC25A0">
            <w:pPr>
              <w:jc w:val="center"/>
              <w:rPr>
                <w:sz w:val="20"/>
                <w:szCs w:val="20"/>
                <w:lang w:val="en-US"/>
              </w:rPr>
            </w:pPr>
            <w:r w:rsidRPr="007B384C">
              <w:rPr>
                <w:sz w:val="20"/>
                <w:szCs w:val="20"/>
                <w:lang w:val="en-US"/>
              </w:rPr>
              <w:t>B</w:t>
            </w:r>
          </w:p>
          <w:p w:rsidR="004F09A4" w:rsidRPr="007B384C" w:rsidRDefault="004F09A4" w:rsidP="00EC25A0">
            <w:pPr>
              <w:jc w:val="center"/>
              <w:rPr>
                <w:sz w:val="20"/>
                <w:szCs w:val="20"/>
                <w:lang w:val="en-US"/>
              </w:rPr>
            </w:pPr>
            <w:r w:rsidRPr="007B384C">
              <w:rPr>
                <w:sz w:val="20"/>
                <w:szCs w:val="20"/>
                <w:lang w:val="en-US"/>
              </w:rPr>
              <w:t>C</w:t>
            </w:r>
          </w:p>
        </w:tc>
        <w:tc>
          <w:tcPr>
            <w:tcW w:w="1736" w:type="dxa"/>
          </w:tcPr>
          <w:p w:rsidR="00C824DA" w:rsidRPr="007B384C" w:rsidRDefault="00C824DA" w:rsidP="003206EF">
            <w:pPr>
              <w:rPr>
                <w:sz w:val="20"/>
                <w:szCs w:val="20"/>
                <w:lang w:val="es-AR"/>
              </w:rPr>
            </w:pPr>
            <w:proofErr w:type="gramStart"/>
            <w:r w:rsidRPr="007B384C">
              <w:rPr>
                <w:sz w:val="20"/>
                <w:szCs w:val="20"/>
                <w:lang w:val="es-AR"/>
              </w:rPr>
              <w:t xml:space="preserve">17 </w:t>
            </w:r>
            <w:r w:rsidR="000E7A66" w:rsidRPr="007B384C">
              <w:rPr>
                <w:sz w:val="20"/>
                <w:szCs w:val="20"/>
                <w:lang w:val="es-AR"/>
              </w:rPr>
              <w:t xml:space="preserve"> </w:t>
            </w:r>
            <w:r w:rsidR="004F09A4" w:rsidRPr="007B384C">
              <w:rPr>
                <w:sz w:val="20"/>
                <w:szCs w:val="20"/>
                <w:lang w:val="es-AR"/>
              </w:rPr>
              <w:t>jul</w:t>
            </w:r>
            <w:proofErr w:type="gramEnd"/>
            <w:r w:rsidRPr="007B384C">
              <w:rPr>
                <w:sz w:val="20"/>
                <w:szCs w:val="20"/>
                <w:lang w:val="es-AR"/>
              </w:rPr>
              <w:t xml:space="preserve"> 2015</w:t>
            </w:r>
          </w:p>
          <w:p w:rsidR="00F77196" w:rsidRPr="007B384C" w:rsidRDefault="00F77196" w:rsidP="003206EF">
            <w:pPr>
              <w:rPr>
                <w:sz w:val="20"/>
                <w:szCs w:val="20"/>
                <w:lang w:val="es-AR"/>
              </w:rPr>
            </w:pPr>
            <w:r w:rsidRPr="007B384C">
              <w:rPr>
                <w:sz w:val="20"/>
                <w:szCs w:val="20"/>
                <w:lang w:val="es-AR"/>
              </w:rPr>
              <w:t>02 oct 2015</w:t>
            </w:r>
          </w:p>
          <w:p w:rsidR="004F09A4" w:rsidRPr="007B384C" w:rsidRDefault="004F09A4" w:rsidP="003206EF">
            <w:pPr>
              <w:rPr>
                <w:sz w:val="20"/>
                <w:szCs w:val="20"/>
                <w:lang w:val="es-AR"/>
              </w:rPr>
            </w:pPr>
            <w:r w:rsidRPr="007B384C">
              <w:rPr>
                <w:sz w:val="20"/>
                <w:szCs w:val="20"/>
                <w:lang w:val="es-AR"/>
              </w:rPr>
              <w:t>29 dic 2015</w:t>
            </w:r>
          </w:p>
        </w:tc>
        <w:tc>
          <w:tcPr>
            <w:tcW w:w="5283" w:type="dxa"/>
          </w:tcPr>
          <w:p w:rsidR="00C824DA" w:rsidRPr="007B384C" w:rsidRDefault="00C824DA" w:rsidP="003206EF">
            <w:pPr>
              <w:rPr>
                <w:sz w:val="20"/>
                <w:szCs w:val="20"/>
                <w:lang w:val="es-AR"/>
              </w:rPr>
            </w:pPr>
            <w:r w:rsidRPr="007B384C">
              <w:rPr>
                <w:sz w:val="20"/>
                <w:szCs w:val="20"/>
                <w:lang w:val="es-AR"/>
              </w:rPr>
              <w:t>Documento original</w:t>
            </w:r>
          </w:p>
        </w:tc>
      </w:tr>
      <w:tr w:rsidR="00C824DA" w:rsidRPr="007B384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6C4184" w:rsidRPr="007B384C" w:rsidRDefault="007B384C" w:rsidP="006C4184">
            <w:pPr>
              <w:jc w:val="center"/>
              <w:rPr>
                <w:sz w:val="20"/>
                <w:szCs w:val="20"/>
                <w:lang w:val="es-AR"/>
              </w:rPr>
            </w:pPr>
            <w:r w:rsidRPr="007B384C">
              <w:rPr>
                <w:sz w:val="20"/>
                <w:szCs w:val="20"/>
                <w:lang w:val="es-AR"/>
              </w:rPr>
              <w:t>1</w:t>
            </w:r>
          </w:p>
        </w:tc>
        <w:tc>
          <w:tcPr>
            <w:tcW w:w="1736" w:type="dxa"/>
          </w:tcPr>
          <w:p w:rsidR="00C824DA" w:rsidRPr="006C4184" w:rsidRDefault="004450A9" w:rsidP="006C4184">
            <w:pPr>
              <w:rPr>
                <w:sz w:val="20"/>
                <w:szCs w:val="20"/>
                <w:lang w:val="es-AR"/>
              </w:rPr>
            </w:pPr>
            <w:r>
              <w:rPr>
                <w:sz w:val="20"/>
                <w:szCs w:val="20"/>
                <w:lang w:val="es-AR"/>
              </w:rPr>
              <w:t xml:space="preserve">08 </w:t>
            </w:r>
            <w:proofErr w:type="spellStart"/>
            <w:r>
              <w:rPr>
                <w:sz w:val="20"/>
                <w:szCs w:val="20"/>
                <w:lang w:val="es-AR"/>
              </w:rPr>
              <w:t>a</w:t>
            </w:r>
            <w:r w:rsidR="00571BD5">
              <w:rPr>
                <w:sz w:val="20"/>
                <w:szCs w:val="20"/>
                <w:lang w:val="es-AR"/>
              </w:rPr>
              <w:t>gos</w:t>
            </w:r>
            <w:proofErr w:type="spellEnd"/>
            <w:r w:rsidR="00571BD5">
              <w:rPr>
                <w:sz w:val="20"/>
                <w:szCs w:val="20"/>
                <w:lang w:val="es-AR"/>
              </w:rPr>
              <w:t xml:space="preserve">. </w:t>
            </w:r>
            <w:r w:rsidR="007B384C" w:rsidRPr="007B384C">
              <w:rPr>
                <w:sz w:val="20"/>
                <w:szCs w:val="20"/>
                <w:lang w:val="es-AR"/>
              </w:rPr>
              <w:t>2016</w:t>
            </w:r>
          </w:p>
        </w:tc>
        <w:tc>
          <w:tcPr>
            <w:tcW w:w="5283" w:type="dxa"/>
          </w:tcPr>
          <w:p w:rsidR="00C824DA" w:rsidRPr="006C4184" w:rsidRDefault="007B384C" w:rsidP="006C4184">
            <w:pPr>
              <w:rPr>
                <w:sz w:val="20"/>
                <w:szCs w:val="20"/>
                <w:lang w:val="es-AR"/>
              </w:rPr>
            </w:pPr>
            <w:r w:rsidRPr="007B384C">
              <w:rPr>
                <w:sz w:val="20"/>
                <w:szCs w:val="20"/>
                <w:lang w:val="es-AR"/>
              </w:rPr>
              <w:t>Cambio de Formato</w:t>
            </w:r>
          </w:p>
        </w:tc>
      </w:tr>
      <w:tr w:rsidR="00C824DA" w:rsidRPr="007B384C" w:rsidTr="003206EF">
        <w:tc>
          <w:tcPr>
            <w:tcW w:w="1804" w:type="dxa"/>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C824DA" w:rsidRPr="007A0EB0" w:rsidRDefault="006C4184" w:rsidP="003206EF">
            <w:pPr>
              <w:jc w:val="center"/>
              <w:rPr>
                <w:sz w:val="20"/>
                <w:szCs w:val="20"/>
                <w:lang w:val="es-AR"/>
              </w:rPr>
            </w:pPr>
            <w:r w:rsidRPr="007A0EB0">
              <w:rPr>
                <w:sz w:val="20"/>
                <w:szCs w:val="20"/>
                <w:lang w:val="es-AR"/>
              </w:rPr>
              <w:t>2</w:t>
            </w:r>
          </w:p>
        </w:tc>
        <w:tc>
          <w:tcPr>
            <w:tcW w:w="1736" w:type="dxa"/>
          </w:tcPr>
          <w:p w:rsidR="00C824DA" w:rsidRPr="007A0EB0" w:rsidRDefault="007A0EB0" w:rsidP="003206EF">
            <w:pPr>
              <w:rPr>
                <w:sz w:val="20"/>
                <w:szCs w:val="20"/>
                <w:lang w:val="es-AR"/>
              </w:rPr>
            </w:pPr>
            <w:r w:rsidRPr="007A0EB0">
              <w:rPr>
                <w:sz w:val="20"/>
                <w:szCs w:val="20"/>
                <w:lang w:val="es-AR"/>
              </w:rPr>
              <w:t>03</w:t>
            </w:r>
            <w:r w:rsidR="006C4184" w:rsidRPr="007A0EB0">
              <w:rPr>
                <w:sz w:val="20"/>
                <w:szCs w:val="20"/>
                <w:lang w:val="es-AR"/>
              </w:rPr>
              <w:t xml:space="preserve"> </w:t>
            </w:r>
            <w:r w:rsidRPr="007A0EB0">
              <w:rPr>
                <w:sz w:val="20"/>
                <w:szCs w:val="20"/>
                <w:lang w:val="es-AR"/>
              </w:rPr>
              <w:t>Oct</w:t>
            </w:r>
            <w:r w:rsidR="006C4184" w:rsidRPr="007A0EB0">
              <w:rPr>
                <w:sz w:val="20"/>
                <w:szCs w:val="20"/>
                <w:lang w:val="es-AR"/>
              </w:rPr>
              <w:t xml:space="preserve"> 2016</w:t>
            </w:r>
          </w:p>
        </w:tc>
        <w:tc>
          <w:tcPr>
            <w:tcW w:w="5283" w:type="dxa"/>
          </w:tcPr>
          <w:p w:rsidR="00C824DA" w:rsidRPr="007A0EB0" w:rsidRDefault="006C4184" w:rsidP="003206EF">
            <w:pPr>
              <w:rPr>
                <w:sz w:val="20"/>
                <w:szCs w:val="20"/>
                <w:lang w:val="es-AR"/>
              </w:rPr>
            </w:pPr>
            <w:r w:rsidRPr="007A0EB0">
              <w:rPr>
                <w:sz w:val="20"/>
                <w:szCs w:val="20"/>
                <w:lang w:val="es-AR"/>
              </w:rPr>
              <w:t xml:space="preserve">Revisión </w:t>
            </w:r>
            <w:r w:rsidR="00D86F66">
              <w:rPr>
                <w:sz w:val="20"/>
                <w:szCs w:val="20"/>
                <w:lang w:val="es-AR"/>
              </w:rPr>
              <w:t>anual</w:t>
            </w:r>
          </w:p>
        </w:tc>
      </w:tr>
      <w:tr w:rsidR="007A0EB0" w:rsidRPr="00A779FC" w:rsidTr="003206EF">
        <w:tc>
          <w:tcPr>
            <w:tcW w:w="1804" w:type="dxa"/>
            <w:shd w:val="clear" w:color="auto" w:fill="B8CCE4" w:themeFill="accent1" w:themeFillTint="66"/>
          </w:tcPr>
          <w:p w:rsidR="007A0EB0" w:rsidRPr="007B384C" w:rsidRDefault="007A0EB0" w:rsidP="007A0EB0">
            <w:pPr>
              <w:rPr>
                <w:bCs/>
                <w:kern w:val="32"/>
                <w:sz w:val="20"/>
                <w:szCs w:val="20"/>
                <w:lang w:val="es-AR"/>
              </w:rPr>
            </w:pPr>
          </w:p>
        </w:tc>
        <w:tc>
          <w:tcPr>
            <w:tcW w:w="284" w:type="dxa"/>
          </w:tcPr>
          <w:p w:rsidR="007A0EB0" w:rsidRPr="007B384C" w:rsidRDefault="007A0EB0" w:rsidP="007A0EB0">
            <w:pPr>
              <w:rPr>
                <w:bCs/>
                <w:kern w:val="32"/>
                <w:sz w:val="20"/>
                <w:szCs w:val="20"/>
                <w:lang w:val="es-AR"/>
              </w:rPr>
            </w:pPr>
          </w:p>
        </w:tc>
        <w:tc>
          <w:tcPr>
            <w:tcW w:w="962" w:type="dxa"/>
          </w:tcPr>
          <w:p w:rsidR="007A0EB0" w:rsidRPr="004F0DAB" w:rsidRDefault="007A0EB0" w:rsidP="007A0EB0">
            <w:pPr>
              <w:jc w:val="center"/>
              <w:rPr>
                <w:sz w:val="20"/>
                <w:szCs w:val="20"/>
                <w:lang w:val="es-AR"/>
              </w:rPr>
            </w:pPr>
            <w:r w:rsidRPr="004F0DAB">
              <w:rPr>
                <w:sz w:val="20"/>
                <w:szCs w:val="20"/>
                <w:lang w:val="es-AR"/>
              </w:rPr>
              <w:t>3</w:t>
            </w:r>
          </w:p>
        </w:tc>
        <w:tc>
          <w:tcPr>
            <w:tcW w:w="1736" w:type="dxa"/>
          </w:tcPr>
          <w:p w:rsidR="007A0EB0" w:rsidRPr="004F0DAB" w:rsidRDefault="007A0EB0" w:rsidP="007A0EB0">
            <w:pPr>
              <w:rPr>
                <w:sz w:val="20"/>
                <w:szCs w:val="20"/>
                <w:lang w:val="es-AR"/>
              </w:rPr>
            </w:pPr>
            <w:r w:rsidRPr="004F0DAB">
              <w:rPr>
                <w:sz w:val="20"/>
                <w:szCs w:val="20"/>
                <w:lang w:val="es-AR"/>
              </w:rPr>
              <w:t>22 Nov 2016</w:t>
            </w:r>
          </w:p>
        </w:tc>
        <w:tc>
          <w:tcPr>
            <w:tcW w:w="5283" w:type="dxa"/>
          </w:tcPr>
          <w:p w:rsidR="007A0EB0" w:rsidRPr="004F0DAB" w:rsidRDefault="007A0EB0" w:rsidP="007A0EB0">
            <w:pPr>
              <w:rPr>
                <w:sz w:val="20"/>
                <w:szCs w:val="20"/>
                <w:lang w:val="es-AR"/>
              </w:rPr>
            </w:pPr>
            <w:r w:rsidRPr="004F0DAB">
              <w:rPr>
                <w:sz w:val="20"/>
                <w:szCs w:val="20"/>
                <w:lang w:val="es-AR"/>
              </w:rPr>
              <w:t>Revisión según oficio IF AMB 1467/16</w:t>
            </w:r>
          </w:p>
        </w:tc>
      </w:tr>
      <w:tr w:rsidR="004F0DAB" w:rsidRPr="00A779FC" w:rsidTr="003206EF">
        <w:tc>
          <w:tcPr>
            <w:tcW w:w="1804" w:type="dxa"/>
            <w:shd w:val="clear" w:color="auto" w:fill="B8CCE4" w:themeFill="accent1" w:themeFillTint="66"/>
          </w:tcPr>
          <w:p w:rsidR="004F0DAB" w:rsidRPr="007B384C" w:rsidRDefault="004F0DAB" w:rsidP="007A0EB0">
            <w:pPr>
              <w:rPr>
                <w:bCs/>
                <w:kern w:val="32"/>
                <w:sz w:val="20"/>
                <w:szCs w:val="20"/>
                <w:lang w:val="es-AR"/>
              </w:rPr>
            </w:pPr>
          </w:p>
        </w:tc>
        <w:tc>
          <w:tcPr>
            <w:tcW w:w="284" w:type="dxa"/>
          </w:tcPr>
          <w:p w:rsidR="004F0DAB" w:rsidRPr="007B384C" w:rsidRDefault="004F0DAB" w:rsidP="007A0EB0">
            <w:pPr>
              <w:rPr>
                <w:bCs/>
                <w:kern w:val="32"/>
                <w:sz w:val="20"/>
                <w:szCs w:val="20"/>
                <w:lang w:val="es-AR"/>
              </w:rPr>
            </w:pPr>
          </w:p>
        </w:tc>
        <w:tc>
          <w:tcPr>
            <w:tcW w:w="962" w:type="dxa"/>
          </w:tcPr>
          <w:p w:rsidR="004F0DAB" w:rsidRPr="003C2350" w:rsidRDefault="004F0DAB" w:rsidP="007A0EB0">
            <w:pPr>
              <w:jc w:val="center"/>
              <w:rPr>
                <w:sz w:val="20"/>
                <w:szCs w:val="20"/>
                <w:lang w:val="es-AR"/>
              </w:rPr>
            </w:pPr>
            <w:r w:rsidRPr="003C2350">
              <w:rPr>
                <w:sz w:val="20"/>
                <w:szCs w:val="20"/>
                <w:lang w:val="es-AR"/>
              </w:rPr>
              <w:t>4</w:t>
            </w:r>
          </w:p>
        </w:tc>
        <w:tc>
          <w:tcPr>
            <w:tcW w:w="1736" w:type="dxa"/>
          </w:tcPr>
          <w:p w:rsidR="004F0DAB" w:rsidRPr="003C2350" w:rsidRDefault="004F0DAB" w:rsidP="007A0EB0">
            <w:pPr>
              <w:rPr>
                <w:sz w:val="20"/>
                <w:szCs w:val="20"/>
                <w:lang w:val="es-AR"/>
              </w:rPr>
            </w:pPr>
            <w:r w:rsidRPr="003C2350">
              <w:rPr>
                <w:sz w:val="20"/>
                <w:szCs w:val="20"/>
                <w:lang w:val="es-AR"/>
              </w:rPr>
              <w:t>13 Feb 2017</w:t>
            </w:r>
          </w:p>
        </w:tc>
        <w:tc>
          <w:tcPr>
            <w:tcW w:w="5283" w:type="dxa"/>
          </w:tcPr>
          <w:p w:rsidR="004F0DAB" w:rsidRPr="003C2350" w:rsidRDefault="004F0DAB" w:rsidP="007A0EB0">
            <w:pPr>
              <w:rPr>
                <w:sz w:val="20"/>
                <w:szCs w:val="20"/>
                <w:lang w:val="es-AR"/>
              </w:rPr>
            </w:pPr>
            <w:r w:rsidRPr="003C2350">
              <w:rPr>
                <w:sz w:val="20"/>
                <w:szCs w:val="20"/>
                <w:lang w:val="es-AR"/>
              </w:rPr>
              <w:t>Revisión según oficio IF AMB 214/17</w:t>
            </w:r>
          </w:p>
        </w:tc>
      </w:tr>
      <w:tr w:rsidR="002D7B2D" w:rsidRPr="00A779FC" w:rsidTr="003206EF">
        <w:tc>
          <w:tcPr>
            <w:tcW w:w="1804" w:type="dxa"/>
            <w:shd w:val="clear" w:color="auto" w:fill="B8CCE4" w:themeFill="accent1" w:themeFillTint="66"/>
          </w:tcPr>
          <w:p w:rsidR="002D7B2D" w:rsidRPr="007B384C" w:rsidRDefault="002D7B2D" w:rsidP="002D7B2D">
            <w:pPr>
              <w:rPr>
                <w:bCs/>
                <w:kern w:val="32"/>
                <w:sz w:val="20"/>
                <w:szCs w:val="20"/>
                <w:lang w:val="es-AR"/>
              </w:rPr>
            </w:pPr>
          </w:p>
        </w:tc>
        <w:tc>
          <w:tcPr>
            <w:tcW w:w="284" w:type="dxa"/>
          </w:tcPr>
          <w:p w:rsidR="002D7B2D" w:rsidRPr="007B384C" w:rsidRDefault="002D7B2D" w:rsidP="002D7B2D">
            <w:pPr>
              <w:rPr>
                <w:bCs/>
                <w:kern w:val="32"/>
                <w:sz w:val="20"/>
                <w:szCs w:val="20"/>
                <w:lang w:val="es-AR"/>
              </w:rPr>
            </w:pPr>
          </w:p>
        </w:tc>
        <w:tc>
          <w:tcPr>
            <w:tcW w:w="962" w:type="dxa"/>
          </w:tcPr>
          <w:p w:rsidR="002D7B2D" w:rsidRPr="002D7B2D" w:rsidRDefault="002D7B2D" w:rsidP="002D7B2D">
            <w:pPr>
              <w:jc w:val="center"/>
              <w:rPr>
                <w:color w:val="FF0000"/>
                <w:sz w:val="20"/>
                <w:szCs w:val="20"/>
                <w:lang w:val="es-AR"/>
              </w:rPr>
            </w:pPr>
            <w:r w:rsidRPr="002D7B2D">
              <w:rPr>
                <w:color w:val="FF0000"/>
                <w:sz w:val="20"/>
                <w:szCs w:val="20"/>
                <w:lang w:val="es-AR"/>
              </w:rPr>
              <w:t>5</w:t>
            </w:r>
          </w:p>
        </w:tc>
        <w:tc>
          <w:tcPr>
            <w:tcW w:w="1736" w:type="dxa"/>
          </w:tcPr>
          <w:p w:rsidR="002D7B2D" w:rsidRPr="002D7B2D" w:rsidRDefault="002D7B2D" w:rsidP="002D7B2D">
            <w:pPr>
              <w:rPr>
                <w:color w:val="FF0000"/>
                <w:sz w:val="20"/>
                <w:szCs w:val="20"/>
                <w:lang w:val="es-AR"/>
              </w:rPr>
            </w:pPr>
            <w:r w:rsidRPr="002D7B2D">
              <w:rPr>
                <w:color w:val="FF0000"/>
                <w:sz w:val="20"/>
                <w:szCs w:val="20"/>
                <w:lang w:val="es-AR"/>
              </w:rPr>
              <w:t>31-08-17</w:t>
            </w:r>
          </w:p>
        </w:tc>
        <w:tc>
          <w:tcPr>
            <w:tcW w:w="5283" w:type="dxa"/>
          </w:tcPr>
          <w:p w:rsidR="002D7B2D" w:rsidRPr="002D7B2D" w:rsidRDefault="002D7B2D" w:rsidP="002D7B2D">
            <w:pPr>
              <w:rPr>
                <w:color w:val="FF0000"/>
                <w:sz w:val="20"/>
                <w:szCs w:val="20"/>
                <w:lang w:val="es-AR"/>
              </w:rPr>
            </w:pPr>
            <w:r w:rsidRPr="002D7B2D">
              <w:rPr>
                <w:color w:val="FF0000"/>
                <w:sz w:val="20"/>
                <w:szCs w:val="20"/>
                <w:lang w:val="es-AR"/>
              </w:rPr>
              <w:t>Revisión según oficio ORD IFAMB 1150/17</w:t>
            </w:r>
          </w:p>
        </w:tc>
      </w:tr>
    </w:tbl>
    <w:p w:rsidR="00C824DA" w:rsidRPr="007B384C" w:rsidRDefault="00C824DA" w:rsidP="00C824DA">
      <w:pPr>
        <w:rPr>
          <w:sz w:val="20"/>
          <w:szCs w:val="20"/>
          <w:lang w:val="es-AR"/>
        </w:rPr>
      </w:pPr>
    </w:p>
    <w:p w:rsidR="00C824DA" w:rsidRPr="007B384C" w:rsidRDefault="00C824DA" w:rsidP="00C824DA">
      <w:pPr>
        <w:jc w:val="left"/>
        <w:rPr>
          <w:noProof/>
          <w:sz w:val="20"/>
          <w:szCs w:val="20"/>
          <w:lang w:val="es-CL" w:eastAsia="es-CL"/>
        </w:rPr>
      </w:pPr>
    </w:p>
    <w:p w:rsidR="00C824DA" w:rsidRPr="007B384C" w:rsidRDefault="00C824DA" w:rsidP="00C824DA">
      <w:pPr>
        <w:rPr>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7B384C" w:rsidTr="003206EF">
        <w:tc>
          <w:tcPr>
            <w:tcW w:w="1804" w:type="dxa"/>
            <w:vMerge w:val="restart"/>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Términos y definiciones</w:t>
            </w:r>
          </w:p>
        </w:tc>
        <w:tc>
          <w:tcPr>
            <w:tcW w:w="284" w:type="dxa"/>
          </w:tcPr>
          <w:p w:rsidR="00C824DA" w:rsidRPr="007B384C" w:rsidRDefault="00C824DA" w:rsidP="003206EF">
            <w:pPr>
              <w:rPr>
                <w:bCs/>
                <w:kern w:val="32"/>
                <w:sz w:val="20"/>
                <w:szCs w:val="20"/>
                <w:lang w:val="es-AR"/>
              </w:rPr>
            </w:pPr>
          </w:p>
        </w:tc>
        <w:tc>
          <w:tcPr>
            <w:tcW w:w="2415" w:type="dxa"/>
          </w:tcPr>
          <w:p w:rsidR="00C824DA" w:rsidRPr="007B384C" w:rsidRDefault="00C824DA" w:rsidP="003206EF">
            <w:pPr>
              <w:rPr>
                <w:sz w:val="20"/>
                <w:szCs w:val="20"/>
                <w:lang w:val="es-AR"/>
              </w:rPr>
            </w:pPr>
            <w:r w:rsidRPr="007B384C">
              <w:rPr>
                <w:sz w:val="20"/>
                <w:szCs w:val="20"/>
                <w:lang w:val="es-AR"/>
              </w:rPr>
              <w:t>SC Nuevo Pudahuel</w:t>
            </w:r>
          </w:p>
        </w:tc>
        <w:tc>
          <w:tcPr>
            <w:tcW w:w="5566" w:type="dxa"/>
          </w:tcPr>
          <w:p w:rsidR="00C824DA" w:rsidRPr="007B384C" w:rsidRDefault="00C824DA" w:rsidP="003206EF">
            <w:pPr>
              <w:rPr>
                <w:sz w:val="20"/>
                <w:szCs w:val="20"/>
                <w:lang w:val="es-AR"/>
              </w:rPr>
            </w:pPr>
            <w:r w:rsidRPr="007B384C">
              <w:rPr>
                <w:sz w:val="20"/>
                <w:szCs w:val="20"/>
                <w:lang w:val="es-AR"/>
              </w:rPr>
              <w:t>Sociedad Concesionaria Nuevo Pudahuel</w:t>
            </w:r>
          </w:p>
        </w:tc>
      </w:tr>
      <w:tr w:rsidR="00C824DA" w:rsidRPr="00A779F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2415" w:type="dxa"/>
          </w:tcPr>
          <w:p w:rsidR="00C824DA" w:rsidRPr="007B384C" w:rsidRDefault="00C824DA" w:rsidP="00F50000">
            <w:pPr>
              <w:spacing w:before="120"/>
              <w:rPr>
                <w:sz w:val="20"/>
                <w:szCs w:val="20"/>
                <w:lang w:val="es-AR"/>
              </w:rPr>
            </w:pPr>
            <w:r w:rsidRPr="007B384C">
              <w:rPr>
                <w:sz w:val="20"/>
                <w:szCs w:val="20"/>
                <w:lang w:val="es-AR"/>
              </w:rPr>
              <w:t>BALI</w:t>
            </w:r>
          </w:p>
        </w:tc>
        <w:tc>
          <w:tcPr>
            <w:tcW w:w="5566" w:type="dxa"/>
          </w:tcPr>
          <w:p w:rsidR="00C824DA" w:rsidRPr="007B384C" w:rsidRDefault="00C824DA" w:rsidP="00F50000">
            <w:pPr>
              <w:spacing w:before="120"/>
              <w:rPr>
                <w:sz w:val="20"/>
                <w:szCs w:val="20"/>
                <w:lang w:val="es-AR"/>
              </w:rPr>
            </w:pPr>
            <w:r w:rsidRPr="007B384C">
              <w:rPr>
                <w:spacing w:val="-3"/>
                <w:sz w:val="20"/>
                <w:szCs w:val="20"/>
                <w:lang w:val="es-CL"/>
              </w:rPr>
              <w:t>Bases de Licitación de la obra pública fiscal denominada “Aeropuerto Internacional Arturo Merino Benítez de Santiago”</w:t>
            </w:r>
          </w:p>
        </w:tc>
      </w:tr>
      <w:tr w:rsidR="00EA2845" w:rsidRPr="00A779FC" w:rsidTr="003206EF">
        <w:tc>
          <w:tcPr>
            <w:tcW w:w="1804" w:type="dxa"/>
            <w:vMerge/>
            <w:shd w:val="clear" w:color="auto" w:fill="B8CCE4" w:themeFill="accent1" w:themeFillTint="66"/>
          </w:tcPr>
          <w:p w:rsidR="00EA2845" w:rsidRPr="007B384C" w:rsidRDefault="00EA2845" w:rsidP="003206EF">
            <w:pPr>
              <w:rPr>
                <w:bCs/>
                <w:kern w:val="32"/>
                <w:sz w:val="20"/>
                <w:szCs w:val="20"/>
                <w:lang w:val="es-AR"/>
              </w:rPr>
            </w:pPr>
          </w:p>
        </w:tc>
        <w:tc>
          <w:tcPr>
            <w:tcW w:w="284" w:type="dxa"/>
          </w:tcPr>
          <w:p w:rsidR="00EA2845" w:rsidRPr="007B384C" w:rsidRDefault="00EA2845" w:rsidP="003206EF">
            <w:pPr>
              <w:rPr>
                <w:bCs/>
                <w:kern w:val="32"/>
                <w:sz w:val="20"/>
                <w:szCs w:val="20"/>
                <w:lang w:val="es-AR"/>
              </w:rPr>
            </w:pPr>
          </w:p>
        </w:tc>
        <w:tc>
          <w:tcPr>
            <w:tcW w:w="2415" w:type="dxa"/>
          </w:tcPr>
          <w:p w:rsidR="00EA2845" w:rsidRPr="007B384C" w:rsidRDefault="00EA2845" w:rsidP="00F50000">
            <w:pPr>
              <w:spacing w:before="120"/>
              <w:rPr>
                <w:sz w:val="20"/>
                <w:szCs w:val="20"/>
                <w:lang w:val="es-AR"/>
              </w:rPr>
            </w:pPr>
            <w:r w:rsidRPr="007B384C">
              <w:rPr>
                <w:sz w:val="20"/>
                <w:szCs w:val="20"/>
                <w:lang w:val="es-AR"/>
              </w:rPr>
              <w:t>AP AMB</w:t>
            </w:r>
          </w:p>
        </w:tc>
        <w:tc>
          <w:tcPr>
            <w:tcW w:w="5566" w:type="dxa"/>
          </w:tcPr>
          <w:p w:rsidR="00EA2845" w:rsidRPr="007B384C" w:rsidRDefault="00EA2845" w:rsidP="00F50000">
            <w:pPr>
              <w:spacing w:before="120"/>
              <w:rPr>
                <w:spacing w:val="-3"/>
                <w:sz w:val="20"/>
                <w:szCs w:val="20"/>
                <w:lang w:val="es-CL"/>
              </w:rPr>
            </w:pPr>
            <w:r w:rsidRPr="007B384C">
              <w:rPr>
                <w:spacing w:val="-3"/>
                <w:sz w:val="20"/>
                <w:szCs w:val="20"/>
                <w:lang w:val="es-CL"/>
              </w:rPr>
              <w:t>Aeropuerto Internacional Arturo Merino Benítez de Santiago</w:t>
            </w:r>
          </w:p>
        </w:tc>
      </w:tr>
    </w:tbl>
    <w:p w:rsidR="00C824DA" w:rsidRPr="007B384C" w:rsidRDefault="00C824DA" w:rsidP="00C824DA">
      <w:pPr>
        <w:rPr>
          <w:sz w:val="20"/>
          <w:szCs w:val="20"/>
          <w:lang w:val="es-AR"/>
        </w:rPr>
      </w:pPr>
    </w:p>
    <w:p w:rsidR="00C824DA" w:rsidRPr="007B384C" w:rsidRDefault="00C824DA" w:rsidP="00C824DA">
      <w:pPr>
        <w:jc w:val="left"/>
        <w:rPr>
          <w:noProof/>
          <w:sz w:val="20"/>
          <w:szCs w:val="20"/>
          <w:lang w:val="es-AR" w:eastAsia="es-CL"/>
        </w:rPr>
      </w:pPr>
    </w:p>
    <w:p w:rsidR="00C824DA" w:rsidRPr="007B384C" w:rsidRDefault="00C824DA" w:rsidP="00C824DA">
      <w:pPr>
        <w:rPr>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A779FC" w:rsidTr="003206EF">
        <w:tc>
          <w:tcPr>
            <w:tcW w:w="1804" w:type="dxa"/>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Objetivo</w:t>
            </w:r>
          </w:p>
        </w:tc>
        <w:tc>
          <w:tcPr>
            <w:tcW w:w="284" w:type="dxa"/>
          </w:tcPr>
          <w:p w:rsidR="00C824DA" w:rsidRPr="007B384C" w:rsidRDefault="00C824DA" w:rsidP="003206EF">
            <w:pPr>
              <w:rPr>
                <w:bCs/>
                <w:kern w:val="32"/>
                <w:sz w:val="20"/>
                <w:szCs w:val="20"/>
                <w:lang w:val="es-AR"/>
              </w:rPr>
            </w:pPr>
          </w:p>
        </w:tc>
        <w:tc>
          <w:tcPr>
            <w:tcW w:w="7981" w:type="dxa"/>
          </w:tcPr>
          <w:p w:rsidR="00C824DA" w:rsidRPr="007B384C" w:rsidRDefault="00F50000" w:rsidP="00F50000">
            <w:pPr>
              <w:rPr>
                <w:sz w:val="20"/>
                <w:szCs w:val="20"/>
                <w:lang w:val="es-CL"/>
              </w:rPr>
            </w:pPr>
            <w:r w:rsidRPr="007B384C">
              <w:rPr>
                <w:sz w:val="20"/>
                <w:szCs w:val="20"/>
                <w:lang w:val="es-CL"/>
              </w:rPr>
              <w:t>E</w:t>
            </w:r>
            <w:r w:rsidR="00861CF6" w:rsidRPr="007B384C">
              <w:rPr>
                <w:sz w:val="20"/>
                <w:szCs w:val="20"/>
                <w:lang w:val="es-CL"/>
              </w:rPr>
              <w:t>ste P</w:t>
            </w:r>
            <w:r w:rsidRPr="007B384C">
              <w:rPr>
                <w:sz w:val="20"/>
                <w:szCs w:val="20"/>
                <w:lang w:val="es-CL"/>
              </w:rPr>
              <w:t xml:space="preserve">rograma Anual tiene como propósito </w:t>
            </w:r>
            <w:r w:rsidR="008303E6" w:rsidRPr="007B384C">
              <w:rPr>
                <w:sz w:val="20"/>
                <w:szCs w:val="20"/>
                <w:lang w:val="es-CL"/>
              </w:rPr>
              <w:t xml:space="preserve">presentar el servicio </w:t>
            </w:r>
            <w:r w:rsidR="00861CF6" w:rsidRPr="007B384C">
              <w:rPr>
                <w:sz w:val="20"/>
                <w:szCs w:val="20"/>
                <w:lang w:val="es-CL"/>
              </w:rPr>
              <w:t xml:space="preserve">de </w:t>
            </w:r>
            <w:r w:rsidR="008E17B1" w:rsidRPr="007B384C">
              <w:rPr>
                <w:sz w:val="20"/>
                <w:szCs w:val="20"/>
                <w:lang w:val="es-CL"/>
              </w:rPr>
              <w:t>Entretenci</w:t>
            </w:r>
            <w:r w:rsidR="008E17B1" w:rsidRPr="007B384C">
              <w:rPr>
                <w:rFonts w:cs="Arial"/>
                <w:sz w:val="20"/>
                <w:szCs w:val="20"/>
                <w:lang w:val="es-CL"/>
              </w:rPr>
              <w:t>ó</w:t>
            </w:r>
            <w:r w:rsidR="008E17B1" w:rsidRPr="007B384C">
              <w:rPr>
                <w:sz w:val="20"/>
                <w:szCs w:val="20"/>
                <w:lang w:val="es-CL"/>
              </w:rPr>
              <w:t>n</w:t>
            </w:r>
            <w:r w:rsidR="00861CF6" w:rsidRPr="007B384C">
              <w:rPr>
                <w:sz w:val="20"/>
                <w:szCs w:val="20"/>
                <w:lang w:val="es-CL"/>
              </w:rPr>
              <w:t xml:space="preserve"> del Aeropuerto.</w:t>
            </w:r>
          </w:p>
        </w:tc>
      </w:tr>
    </w:tbl>
    <w:p w:rsidR="00C824DA" w:rsidRDefault="00C824DA" w:rsidP="00C824DA">
      <w:pPr>
        <w:rPr>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4A5043" w:rsidRDefault="004A5043"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EC25A0" w:rsidRDefault="00EC25A0" w:rsidP="00A92476">
      <w:pPr>
        <w:rPr>
          <w:rFonts w:cs="Arial"/>
          <w:sz w:val="22"/>
          <w:szCs w:val="22"/>
          <w:lang w:val="es-AR"/>
        </w:rPr>
      </w:pPr>
    </w:p>
    <w:p w:rsidR="003C2350" w:rsidRDefault="003C2350" w:rsidP="00A92476">
      <w:pPr>
        <w:rPr>
          <w:rFonts w:cs="Arial"/>
          <w:sz w:val="22"/>
          <w:szCs w:val="22"/>
          <w:lang w:val="es-AR"/>
        </w:rPr>
      </w:pPr>
    </w:p>
    <w:p w:rsidR="003C2350" w:rsidRDefault="003C2350" w:rsidP="00A92476">
      <w:pPr>
        <w:rPr>
          <w:rFonts w:cs="Arial"/>
          <w:sz w:val="22"/>
          <w:szCs w:val="22"/>
          <w:lang w:val="es-AR"/>
        </w:rPr>
      </w:pPr>
    </w:p>
    <w:p w:rsidR="003C2350" w:rsidRDefault="003C2350" w:rsidP="00A92476">
      <w:pPr>
        <w:rPr>
          <w:rFonts w:cs="Arial"/>
          <w:sz w:val="22"/>
          <w:szCs w:val="22"/>
          <w:lang w:val="es-AR"/>
        </w:rPr>
      </w:pPr>
    </w:p>
    <w:p w:rsidR="003C2350" w:rsidRDefault="003C2350" w:rsidP="00A92476">
      <w:pPr>
        <w:rPr>
          <w:rFonts w:cs="Arial"/>
          <w:sz w:val="22"/>
          <w:szCs w:val="22"/>
          <w:lang w:val="es-AR"/>
        </w:rPr>
      </w:pPr>
    </w:p>
    <w:p w:rsidR="00EC25A0" w:rsidRDefault="00EC25A0" w:rsidP="00A92476">
      <w:pPr>
        <w:rPr>
          <w:rFonts w:cs="Arial"/>
          <w:sz w:val="22"/>
          <w:szCs w:val="22"/>
          <w:lang w:val="es-AR"/>
        </w:rPr>
      </w:pPr>
    </w:p>
    <w:p w:rsidR="00861CF6" w:rsidRDefault="00861CF6" w:rsidP="00A92476">
      <w:pPr>
        <w:rPr>
          <w:rFonts w:cs="Arial"/>
          <w:sz w:val="22"/>
          <w:szCs w:val="22"/>
          <w:lang w:val="es-AR"/>
        </w:rPr>
      </w:pPr>
    </w:p>
    <w:p w:rsidR="00A92476" w:rsidRDefault="00A92476" w:rsidP="00A92476">
      <w:pPr>
        <w:rPr>
          <w:rFonts w:cs="Arial"/>
          <w:sz w:val="22"/>
          <w:szCs w:val="22"/>
          <w:lang w:val="es-AR"/>
        </w:rPr>
      </w:pPr>
    </w:p>
    <w:tbl>
      <w:tblPr>
        <w:tblW w:w="5000" w:type="pct"/>
        <w:tblBorders>
          <w:insideH w:val="single" w:sz="2" w:space="0" w:color="365F91" w:themeColor="accent1" w:themeShade="BF"/>
        </w:tblBorders>
        <w:tblLook w:val="01E0" w:firstRow="1" w:lastRow="1" w:firstColumn="1" w:lastColumn="1" w:noHBand="0" w:noVBand="0"/>
      </w:tblPr>
      <w:tblGrid>
        <w:gridCol w:w="1770"/>
        <w:gridCol w:w="2081"/>
        <w:gridCol w:w="2949"/>
        <w:gridCol w:w="1163"/>
        <w:gridCol w:w="2117"/>
      </w:tblGrid>
      <w:tr w:rsidR="00C824DA" w:rsidRPr="00A163BE" w:rsidTr="0029721E">
        <w:trPr>
          <w:trHeight w:val="397"/>
        </w:trPr>
        <w:tc>
          <w:tcPr>
            <w:tcW w:w="878" w:type="pct"/>
            <w:shd w:val="clear" w:color="auto" w:fill="B8CCE4" w:themeFill="accent1" w:themeFillTint="66"/>
            <w:vAlign w:val="center"/>
          </w:tcPr>
          <w:p w:rsidR="00C824DA" w:rsidRPr="00A163BE" w:rsidRDefault="00C824DA" w:rsidP="003206EF">
            <w:pPr>
              <w:rPr>
                <w:rFonts w:cs="Arial"/>
                <w:color w:val="000000" w:themeColor="text1"/>
                <w:sz w:val="20"/>
                <w:szCs w:val="20"/>
              </w:rPr>
            </w:pPr>
            <w:r w:rsidRPr="00A163BE">
              <w:rPr>
                <w:rFonts w:cs="Arial"/>
                <w:color w:val="000000" w:themeColor="text1"/>
                <w:sz w:val="20"/>
                <w:szCs w:val="20"/>
              </w:rPr>
              <w:t>Elaborado por</w:t>
            </w:r>
          </w:p>
        </w:tc>
        <w:tc>
          <w:tcPr>
            <w:tcW w:w="1032" w:type="pct"/>
            <w:vAlign w:val="center"/>
          </w:tcPr>
          <w:p w:rsidR="00C824DA" w:rsidRPr="00A163BE" w:rsidRDefault="0029721E" w:rsidP="003206EF">
            <w:pPr>
              <w:ind w:left="100"/>
              <w:rPr>
                <w:rFonts w:cs="Arial"/>
                <w:sz w:val="20"/>
                <w:szCs w:val="20"/>
              </w:rPr>
            </w:pPr>
            <w:r>
              <w:rPr>
                <w:rFonts w:cs="Arial"/>
                <w:sz w:val="20"/>
                <w:szCs w:val="20"/>
              </w:rPr>
              <w:t>Fulvia Zambra</w:t>
            </w:r>
          </w:p>
        </w:tc>
        <w:tc>
          <w:tcPr>
            <w:tcW w:w="1463" w:type="pct"/>
            <w:vAlign w:val="center"/>
          </w:tcPr>
          <w:p w:rsidR="00C824DA" w:rsidRPr="00A163BE" w:rsidRDefault="0029721E" w:rsidP="003206EF">
            <w:pPr>
              <w:rPr>
                <w:rFonts w:cs="Arial"/>
                <w:sz w:val="20"/>
                <w:szCs w:val="20"/>
              </w:rPr>
            </w:pPr>
            <w:r>
              <w:rPr>
                <w:rFonts w:cs="Arial"/>
                <w:sz w:val="20"/>
                <w:szCs w:val="20"/>
              </w:rPr>
              <w:t xml:space="preserve">SCNP / </w:t>
            </w:r>
            <w:proofErr w:type="spellStart"/>
            <w:r>
              <w:rPr>
                <w:rFonts w:cs="Arial"/>
                <w:sz w:val="20"/>
                <w:szCs w:val="20"/>
              </w:rPr>
              <w:t>Subgerente</w:t>
            </w:r>
            <w:proofErr w:type="spellEnd"/>
            <w:r>
              <w:rPr>
                <w:rFonts w:cs="Arial"/>
                <w:sz w:val="20"/>
                <w:szCs w:val="20"/>
              </w:rPr>
              <w:t xml:space="preserve"> </w:t>
            </w:r>
            <w:proofErr w:type="spellStart"/>
            <w:r>
              <w:rPr>
                <w:rFonts w:cs="Arial"/>
                <w:sz w:val="20"/>
                <w:szCs w:val="20"/>
              </w:rPr>
              <w:t>Comercial</w:t>
            </w:r>
            <w:proofErr w:type="spellEnd"/>
          </w:p>
        </w:tc>
        <w:tc>
          <w:tcPr>
            <w:tcW w:w="577" w:type="pct"/>
            <w:vAlign w:val="center"/>
          </w:tcPr>
          <w:p w:rsidR="00C824DA" w:rsidRPr="00A163BE" w:rsidRDefault="00C824DA" w:rsidP="003206EF">
            <w:pPr>
              <w:jc w:val="center"/>
              <w:rPr>
                <w:rFonts w:cs="Arial"/>
                <w:sz w:val="20"/>
                <w:szCs w:val="20"/>
              </w:rPr>
            </w:pPr>
          </w:p>
        </w:tc>
        <w:tc>
          <w:tcPr>
            <w:tcW w:w="1050" w:type="pct"/>
            <w:vAlign w:val="center"/>
          </w:tcPr>
          <w:p w:rsidR="00C824DA" w:rsidRPr="00A163BE" w:rsidRDefault="00C824DA" w:rsidP="003206EF">
            <w:pPr>
              <w:jc w:val="center"/>
              <w:rPr>
                <w:rFonts w:cs="Arial"/>
                <w:sz w:val="20"/>
                <w:szCs w:val="20"/>
              </w:rPr>
            </w:pPr>
          </w:p>
        </w:tc>
      </w:tr>
      <w:tr w:rsidR="007B384C" w:rsidRPr="00A163BE" w:rsidTr="0029721E">
        <w:trPr>
          <w:trHeight w:val="397"/>
        </w:trPr>
        <w:tc>
          <w:tcPr>
            <w:tcW w:w="878" w:type="pct"/>
            <w:shd w:val="clear" w:color="auto" w:fill="B8CCE4" w:themeFill="accent1" w:themeFillTint="66"/>
            <w:vAlign w:val="center"/>
          </w:tcPr>
          <w:p w:rsidR="007B384C" w:rsidRPr="00A163BE" w:rsidRDefault="007B384C" w:rsidP="007B384C">
            <w:pPr>
              <w:rPr>
                <w:rFonts w:cs="Arial"/>
                <w:color w:val="000000" w:themeColor="text1"/>
                <w:sz w:val="20"/>
                <w:szCs w:val="20"/>
              </w:rPr>
            </w:pPr>
            <w:r w:rsidRPr="00A163BE">
              <w:rPr>
                <w:rFonts w:cs="Arial"/>
                <w:color w:val="000000" w:themeColor="text1"/>
                <w:sz w:val="20"/>
                <w:szCs w:val="20"/>
              </w:rPr>
              <w:t>Revisado por</w:t>
            </w:r>
          </w:p>
        </w:tc>
        <w:tc>
          <w:tcPr>
            <w:tcW w:w="1032" w:type="pct"/>
            <w:vAlign w:val="center"/>
          </w:tcPr>
          <w:p w:rsidR="007B384C" w:rsidRPr="00A163BE" w:rsidRDefault="007B384C" w:rsidP="007B384C">
            <w:pPr>
              <w:ind w:left="100"/>
              <w:rPr>
                <w:rFonts w:cs="Arial"/>
                <w:sz w:val="20"/>
                <w:szCs w:val="20"/>
              </w:rPr>
            </w:pPr>
            <w:r w:rsidRPr="00A163BE">
              <w:rPr>
                <w:rFonts w:cs="Arial"/>
                <w:sz w:val="20"/>
                <w:szCs w:val="20"/>
              </w:rPr>
              <w:t>Stéphane TAYSSE</w:t>
            </w:r>
          </w:p>
        </w:tc>
        <w:tc>
          <w:tcPr>
            <w:tcW w:w="1463" w:type="pct"/>
            <w:vAlign w:val="center"/>
          </w:tcPr>
          <w:p w:rsidR="007B384C" w:rsidRPr="00A163BE" w:rsidRDefault="007B384C" w:rsidP="007B384C">
            <w:pPr>
              <w:rPr>
                <w:rFonts w:cs="Arial"/>
                <w:sz w:val="20"/>
                <w:szCs w:val="20"/>
              </w:rPr>
            </w:pPr>
            <w:r w:rsidRPr="00A163BE">
              <w:rPr>
                <w:rFonts w:cs="Arial"/>
                <w:color w:val="000000" w:themeColor="text1"/>
                <w:sz w:val="20"/>
                <w:szCs w:val="20"/>
                <w:lang w:val="es-AR"/>
              </w:rPr>
              <w:t>SCNP / Gerente Comercial</w:t>
            </w:r>
          </w:p>
        </w:tc>
        <w:tc>
          <w:tcPr>
            <w:tcW w:w="577" w:type="pct"/>
            <w:vAlign w:val="center"/>
          </w:tcPr>
          <w:p w:rsidR="007B384C" w:rsidRPr="00A163BE" w:rsidRDefault="007B384C" w:rsidP="007B384C">
            <w:pPr>
              <w:jc w:val="center"/>
              <w:rPr>
                <w:rFonts w:cs="Arial"/>
                <w:sz w:val="20"/>
                <w:szCs w:val="20"/>
                <w:lang w:val="en-US"/>
              </w:rPr>
            </w:pPr>
          </w:p>
        </w:tc>
        <w:tc>
          <w:tcPr>
            <w:tcW w:w="1050" w:type="pct"/>
            <w:vAlign w:val="center"/>
          </w:tcPr>
          <w:p w:rsidR="007B384C" w:rsidRPr="00A163BE" w:rsidRDefault="007B384C" w:rsidP="007B384C">
            <w:pPr>
              <w:rPr>
                <w:rFonts w:cs="Arial"/>
                <w:sz w:val="20"/>
                <w:szCs w:val="20"/>
                <w:lang w:val="en-US"/>
              </w:rPr>
            </w:pPr>
          </w:p>
        </w:tc>
      </w:tr>
      <w:tr w:rsidR="007B384C" w:rsidRPr="00A163BE" w:rsidTr="0029721E">
        <w:trPr>
          <w:trHeight w:val="397"/>
        </w:trPr>
        <w:tc>
          <w:tcPr>
            <w:tcW w:w="878" w:type="pct"/>
            <w:shd w:val="clear" w:color="auto" w:fill="B8CCE4" w:themeFill="accent1" w:themeFillTint="66"/>
            <w:vAlign w:val="center"/>
          </w:tcPr>
          <w:p w:rsidR="007B384C" w:rsidRPr="00A163BE" w:rsidRDefault="007B384C" w:rsidP="007B384C">
            <w:pPr>
              <w:rPr>
                <w:rFonts w:cs="Arial"/>
                <w:color w:val="000000" w:themeColor="text1"/>
                <w:sz w:val="20"/>
                <w:szCs w:val="20"/>
              </w:rPr>
            </w:pPr>
            <w:r w:rsidRPr="00A163BE">
              <w:rPr>
                <w:rFonts w:cs="Arial"/>
                <w:color w:val="000000" w:themeColor="text1"/>
                <w:sz w:val="20"/>
                <w:szCs w:val="20"/>
              </w:rPr>
              <w:t>Aprobado por</w:t>
            </w:r>
          </w:p>
        </w:tc>
        <w:tc>
          <w:tcPr>
            <w:tcW w:w="1032" w:type="pct"/>
            <w:vAlign w:val="center"/>
          </w:tcPr>
          <w:p w:rsidR="007B384C" w:rsidRPr="00A163BE" w:rsidRDefault="007B384C" w:rsidP="007B384C">
            <w:pPr>
              <w:ind w:left="100"/>
              <w:rPr>
                <w:rFonts w:cs="Arial"/>
                <w:sz w:val="20"/>
                <w:szCs w:val="20"/>
              </w:rPr>
            </w:pPr>
            <w:r w:rsidRPr="00A163BE">
              <w:rPr>
                <w:rFonts w:cs="Arial"/>
                <w:sz w:val="20"/>
                <w:szCs w:val="20"/>
              </w:rPr>
              <w:t>Stéphane TAYSSE</w:t>
            </w:r>
          </w:p>
        </w:tc>
        <w:tc>
          <w:tcPr>
            <w:tcW w:w="1463" w:type="pct"/>
            <w:vAlign w:val="center"/>
          </w:tcPr>
          <w:p w:rsidR="007B384C" w:rsidRPr="00A163BE" w:rsidRDefault="007B384C" w:rsidP="007B384C">
            <w:pPr>
              <w:rPr>
                <w:rFonts w:cs="Arial"/>
                <w:sz w:val="20"/>
                <w:szCs w:val="20"/>
              </w:rPr>
            </w:pPr>
            <w:r w:rsidRPr="00A163BE">
              <w:rPr>
                <w:rFonts w:cs="Arial"/>
                <w:color w:val="000000" w:themeColor="text1"/>
                <w:sz w:val="20"/>
                <w:szCs w:val="20"/>
                <w:lang w:val="es-AR"/>
              </w:rPr>
              <w:t>SCNP / Gerente Comercial</w:t>
            </w:r>
          </w:p>
        </w:tc>
        <w:tc>
          <w:tcPr>
            <w:tcW w:w="577" w:type="pct"/>
            <w:vAlign w:val="center"/>
          </w:tcPr>
          <w:p w:rsidR="007B384C" w:rsidRPr="00A163BE" w:rsidRDefault="007B384C" w:rsidP="007B384C">
            <w:pPr>
              <w:jc w:val="center"/>
              <w:rPr>
                <w:rFonts w:cs="Arial"/>
                <w:sz w:val="20"/>
                <w:szCs w:val="20"/>
                <w:lang w:val="en-US"/>
              </w:rPr>
            </w:pPr>
          </w:p>
        </w:tc>
        <w:tc>
          <w:tcPr>
            <w:tcW w:w="1050" w:type="pct"/>
            <w:vAlign w:val="center"/>
          </w:tcPr>
          <w:p w:rsidR="007B384C" w:rsidRPr="00A163BE" w:rsidRDefault="007B384C" w:rsidP="007B384C">
            <w:pPr>
              <w:rPr>
                <w:rFonts w:cs="Arial"/>
                <w:sz w:val="20"/>
                <w:szCs w:val="20"/>
                <w:lang w:val="en-US"/>
              </w:rPr>
            </w:pPr>
          </w:p>
        </w:tc>
      </w:tr>
    </w:tbl>
    <w:p w:rsidR="00A92476" w:rsidRDefault="00A92476" w:rsidP="00A92476">
      <w:pPr>
        <w:rPr>
          <w:rFonts w:cs="Arial"/>
          <w:sz w:val="22"/>
          <w:szCs w:val="22"/>
          <w:lang w:val="es-AR"/>
        </w:rPr>
      </w:pPr>
    </w:p>
    <w:p w:rsidR="00645736" w:rsidRPr="00717CE6" w:rsidRDefault="00BB0A6E" w:rsidP="00717CE6">
      <w:pPr>
        <w:spacing w:after="200" w:line="276" w:lineRule="auto"/>
        <w:jc w:val="center"/>
        <w:rPr>
          <w:rFonts w:cs="Arial"/>
          <w:b/>
          <w:sz w:val="24"/>
          <w:szCs w:val="22"/>
          <w:u w:val="single"/>
        </w:rPr>
      </w:pPr>
      <w:r w:rsidRPr="00717CE6">
        <w:rPr>
          <w:rFonts w:cs="Arial"/>
          <w:b/>
          <w:sz w:val="24"/>
          <w:szCs w:val="22"/>
          <w:u w:val="single"/>
        </w:rPr>
        <w:t>INDICE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719"/>
      </w:tblGrid>
      <w:tr w:rsidR="00035EFF" w:rsidRPr="00035EFF" w:rsidTr="00717CE6">
        <w:tc>
          <w:tcPr>
            <w:tcW w:w="9351" w:type="dxa"/>
          </w:tcPr>
          <w:p w:rsidR="00035EFF" w:rsidRPr="00035EFF" w:rsidRDefault="00035EFF" w:rsidP="0035131B">
            <w:pPr>
              <w:spacing w:after="200" w:line="276" w:lineRule="auto"/>
              <w:jc w:val="left"/>
              <w:rPr>
                <w:rFonts w:cs="Arial"/>
                <w:sz w:val="20"/>
                <w:szCs w:val="20"/>
              </w:rPr>
            </w:pPr>
            <w:r w:rsidRPr="00035EFF">
              <w:rPr>
                <w:rStyle w:val="Ttulodellibro"/>
                <w:rFonts w:eastAsia="Calibri"/>
                <w:sz w:val="20"/>
                <w:szCs w:val="20"/>
              </w:rPr>
              <w:t>GENERALIDADES</w:t>
            </w:r>
            <w:r w:rsidR="00CB624A">
              <w:rPr>
                <w:rStyle w:val="Ttulodellibro"/>
                <w:rFonts w:eastAsia="Calibri"/>
                <w:sz w:val="2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35131B">
            <w:pPr>
              <w:spacing w:after="200" w:line="276" w:lineRule="auto"/>
              <w:jc w:val="left"/>
              <w:rPr>
                <w:rFonts w:cs="Arial"/>
                <w:sz w:val="20"/>
                <w:szCs w:val="20"/>
              </w:rPr>
            </w:pPr>
            <w:r w:rsidRPr="00035EFF">
              <w:rPr>
                <w:rStyle w:val="Ttulodellibro"/>
                <w:rFonts w:eastAsia="Calibri"/>
                <w:sz w:val="20"/>
                <w:szCs w:val="20"/>
              </w:rPr>
              <w:t>ÁREA DE JUEGOS</w:t>
            </w:r>
            <w:r w:rsidR="00CB624A">
              <w:rPr>
                <w:rStyle w:val="Ttulodellibro"/>
                <w:rFonts w:eastAsia="Calibri"/>
                <w:sz w:val="2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Descripción del servicio</w:t>
            </w:r>
            <w:r w:rsidR="00CB624A">
              <w:rPr>
                <w:b w:val="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r w:rsidR="00717CE6">
              <w:rPr>
                <w:b w:val="0"/>
                <w:szCs w:val="20"/>
              </w:rPr>
              <w:t>….</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035EFF" w:rsidRPr="00035EFF" w:rsidRDefault="00986B3E"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Pr>
                <w:b w:val="0"/>
                <w:szCs w:val="20"/>
              </w:rPr>
              <w:t>Regla</w:t>
            </w:r>
            <w:r w:rsidRPr="00035EFF">
              <w:rPr>
                <w:b w:val="0"/>
                <w:szCs w:val="20"/>
              </w:rPr>
              <w:t>mento interno</w:t>
            </w:r>
            <w:r w:rsidR="00CB624A">
              <w:rPr>
                <w:b w:val="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35131B">
            <w:pPr>
              <w:spacing w:after="200" w:line="276" w:lineRule="auto"/>
              <w:jc w:val="left"/>
              <w:rPr>
                <w:rFonts w:cs="Arial"/>
                <w:sz w:val="20"/>
                <w:szCs w:val="20"/>
              </w:rPr>
            </w:pPr>
            <w:r w:rsidRPr="00035EFF">
              <w:rPr>
                <w:rStyle w:val="Ttulodellibro"/>
                <w:rFonts w:eastAsia="Calibri"/>
                <w:sz w:val="20"/>
                <w:szCs w:val="20"/>
              </w:rPr>
              <w:t>ACTIVIDADES DE CONNOTACION CULTURAL</w:t>
            </w:r>
            <w:r w:rsidR="00CB624A">
              <w:rPr>
                <w:rStyle w:val="Ttulodellibro"/>
                <w:rFonts w:eastAsia="Calibri"/>
                <w:sz w:val="2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 xml:space="preserve">Descripción del </w:t>
            </w:r>
            <w:r w:rsidR="00CB624A" w:rsidRPr="00035EFF">
              <w:rPr>
                <w:b w:val="0"/>
                <w:szCs w:val="20"/>
              </w:rPr>
              <w:t>servicio</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6</w:t>
            </w:r>
          </w:p>
        </w:tc>
      </w:tr>
      <w:tr w:rsidR="00035EFF" w:rsidRPr="00035EFF" w:rsidTr="00717CE6">
        <w:tc>
          <w:tcPr>
            <w:tcW w:w="9351" w:type="dxa"/>
          </w:tcPr>
          <w:p w:rsidR="00035EFF" w:rsidRPr="00035EFF" w:rsidRDefault="00035EFF"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6</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6</w:t>
            </w:r>
          </w:p>
        </w:tc>
      </w:tr>
      <w:tr w:rsidR="00CB624A" w:rsidRPr="00035EFF" w:rsidTr="00717CE6">
        <w:tc>
          <w:tcPr>
            <w:tcW w:w="9351" w:type="dxa"/>
          </w:tcPr>
          <w:p w:rsidR="00CB624A" w:rsidRPr="00035EFF" w:rsidRDefault="00CB624A" w:rsidP="00CB624A">
            <w:pPr>
              <w:pStyle w:val="SFC-Titre2"/>
              <w:numPr>
                <w:ilvl w:val="0"/>
                <w:numId w:val="0"/>
              </w:numPr>
              <w:ind w:left="705" w:hanging="705"/>
              <w:rPr>
                <w:b w:val="0"/>
                <w:szCs w:val="20"/>
              </w:rPr>
            </w:pPr>
            <w:r>
              <w:rPr>
                <w:b w:val="0"/>
                <w:szCs w:val="20"/>
              </w:rPr>
              <w:t>Regla</w:t>
            </w:r>
            <w:r w:rsidRPr="00035EFF">
              <w:rPr>
                <w:b w:val="0"/>
                <w:szCs w:val="20"/>
              </w:rPr>
              <w:t>mento interno</w:t>
            </w:r>
            <w:r>
              <w:rPr>
                <w:b w:val="0"/>
                <w:szCs w:val="20"/>
              </w:rPr>
              <w:t xml:space="preserve"> ………………………………………………………………………………………..………</w:t>
            </w:r>
          </w:p>
        </w:tc>
        <w:tc>
          <w:tcPr>
            <w:tcW w:w="719" w:type="dxa"/>
          </w:tcPr>
          <w:p w:rsidR="00CB624A" w:rsidRPr="00035EFF" w:rsidRDefault="00CB624A" w:rsidP="00CB624A">
            <w:pPr>
              <w:spacing w:after="200" w:line="276" w:lineRule="auto"/>
              <w:jc w:val="left"/>
              <w:rPr>
                <w:rFonts w:cs="Arial"/>
                <w:sz w:val="20"/>
                <w:szCs w:val="20"/>
              </w:rPr>
            </w:pPr>
            <w:r>
              <w:rPr>
                <w:rFonts w:cs="Arial"/>
                <w:sz w:val="20"/>
                <w:szCs w:val="20"/>
              </w:rPr>
              <w:t>7</w:t>
            </w:r>
          </w:p>
        </w:tc>
      </w:tr>
      <w:tr w:rsidR="00035EFF" w:rsidRPr="00035EFF" w:rsidTr="00717CE6">
        <w:tc>
          <w:tcPr>
            <w:tcW w:w="9351" w:type="dxa"/>
          </w:tcPr>
          <w:p w:rsidR="00035EFF" w:rsidRPr="00035EFF" w:rsidRDefault="00035EFF" w:rsidP="00035EFF">
            <w:pPr>
              <w:spacing w:after="200" w:line="276" w:lineRule="auto"/>
              <w:jc w:val="left"/>
              <w:rPr>
                <w:rFonts w:cs="Arial"/>
                <w:sz w:val="20"/>
                <w:szCs w:val="20"/>
              </w:rPr>
            </w:pPr>
            <w:r w:rsidRPr="00035EFF">
              <w:rPr>
                <w:rStyle w:val="Ttulodellibro"/>
                <w:rFonts w:eastAsia="Calibri"/>
                <w:sz w:val="20"/>
                <w:szCs w:val="20"/>
              </w:rPr>
              <w:t>TV ENTRETENIDA</w:t>
            </w:r>
            <w:r w:rsidR="00CB624A">
              <w:rPr>
                <w:rStyle w:val="Ttulodellibro"/>
                <w:rFonts w:eastAsia="Calibri"/>
                <w:sz w:val="20"/>
                <w:szCs w:val="20"/>
              </w:rPr>
              <w:t xml:space="preserve"> ……………………………………………………………………………………………</w:t>
            </w:r>
          </w:p>
        </w:tc>
        <w:tc>
          <w:tcPr>
            <w:tcW w:w="719" w:type="dxa"/>
          </w:tcPr>
          <w:p w:rsidR="00035EFF" w:rsidRPr="00035EFF" w:rsidRDefault="00FD2F54" w:rsidP="00035EFF">
            <w:pPr>
              <w:spacing w:after="200" w:line="276" w:lineRule="auto"/>
              <w:jc w:val="left"/>
              <w:rPr>
                <w:rFonts w:cs="Arial"/>
                <w:sz w:val="20"/>
                <w:szCs w:val="20"/>
              </w:rPr>
            </w:pPr>
            <w:r>
              <w:rPr>
                <w:rFonts w:cs="Arial"/>
                <w:sz w:val="20"/>
                <w:szCs w:val="20"/>
              </w:rPr>
              <w:t>7</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Descripción del servicio</w:t>
            </w:r>
            <w:r w:rsidR="00CB624A">
              <w:rPr>
                <w:b w:val="0"/>
                <w:szCs w:val="20"/>
              </w:rPr>
              <w:t xml:space="preserve"> ……………………………………………………………………………………………</w:t>
            </w:r>
          </w:p>
        </w:tc>
        <w:tc>
          <w:tcPr>
            <w:tcW w:w="719" w:type="dxa"/>
          </w:tcPr>
          <w:p w:rsidR="00035EFF" w:rsidRPr="00035EFF" w:rsidRDefault="00FD2F54" w:rsidP="00035EFF">
            <w:pPr>
              <w:spacing w:after="200" w:line="276" w:lineRule="auto"/>
              <w:jc w:val="left"/>
              <w:rPr>
                <w:rFonts w:cs="Arial"/>
                <w:sz w:val="20"/>
                <w:szCs w:val="20"/>
              </w:rPr>
            </w:pPr>
            <w:r>
              <w:rPr>
                <w:rFonts w:cs="Arial"/>
                <w:sz w:val="20"/>
                <w:szCs w:val="20"/>
              </w:rPr>
              <w:t>7</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9</w:t>
            </w:r>
          </w:p>
        </w:tc>
      </w:tr>
      <w:tr w:rsidR="00035EFF" w:rsidRPr="00035EFF" w:rsidTr="00717CE6">
        <w:tc>
          <w:tcPr>
            <w:tcW w:w="9351" w:type="dxa"/>
          </w:tcPr>
          <w:p w:rsidR="00035EFF" w:rsidRPr="00035EFF" w:rsidRDefault="00035EFF"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9</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9</w:t>
            </w:r>
          </w:p>
        </w:tc>
      </w:tr>
      <w:tr w:rsidR="00CB624A" w:rsidRPr="00035EFF" w:rsidTr="00717CE6">
        <w:tc>
          <w:tcPr>
            <w:tcW w:w="9351" w:type="dxa"/>
          </w:tcPr>
          <w:p w:rsidR="00CB624A" w:rsidRPr="00035EFF" w:rsidRDefault="00CB624A" w:rsidP="00CB624A">
            <w:pPr>
              <w:pStyle w:val="SFC-Titre2"/>
              <w:numPr>
                <w:ilvl w:val="0"/>
                <w:numId w:val="0"/>
              </w:numPr>
              <w:ind w:left="705" w:hanging="705"/>
              <w:rPr>
                <w:b w:val="0"/>
                <w:szCs w:val="20"/>
              </w:rPr>
            </w:pPr>
            <w:r>
              <w:rPr>
                <w:b w:val="0"/>
                <w:szCs w:val="20"/>
              </w:rPr>
              <w:t>Regla</w:t>
            </w:r>
            <w:r w:rsidRPr="00035EFF">
              <w:rPr>
                <w:b w:val="0"/>
                <w:szCs w:val="20"/>
              </w:rPr>
              <w:t>mento interno</w:t>
            </w:r>
            <w:r>
              <w:rPr>
                <w:b w:val="0"/>
                <w:szCs w:val="20"/>
              </w:rPr>
              <w:t xml:space="preserve"> …………………………………………………………………………………………………</w:t>
            </w:r>
          </w:p>
        </w:tc>
        <w:tc>
          <w:tcPr>
            <w:tcW w:w="719" w:type="dxa"/>
          </w:tcPr>
          <w:p w:rsidR="00CB624A" w:rsidRPr="00035EFF" w:rsidRDefault="00CB624A" w:rsidP="00CB624A">
            <w:pPr>
              <w:spacing w:after="200" w:line="276" w:lineRule="auto"/>
              <w:jc w:val="left"/>
              <w:rPr>
                <w:rFonts w:cs="Arial"/>
                <w:sz w:val="20"/>
                <w:szCs w:val="20"/>
              </w:rPr>
            </w:pPr>
            <w:r>
              <w:rPr>
                <w:rFonts w:cs="Arial"/>
                <w:sz w:val="20"/>
                <w:szCs w:val="20"/>
              </w:rPr>
              <w:t>9</w:t>
            </w:r>
          </w:p>
        </w:tc>
      </w:tr>
      <w:tr w:rsidR="00035EFF" w:rsidRPr="00035EFF" w:rsidTr="00717CE6">
        <w:tc>
          <w:tcPr>
            <w:tcW w:w="9351" w:type="dxa"/>
          </w:tcPr>
          <w:p w:rsidR="00035EFF" w:rsidRPr="00A779FC" w:rsidRDefault="00035EFF" w:rsidP="00035EFF">
            <w:pPr>
              <w:spacing w:after="200" w:line="276" w:lineRule="auto"/>
              <w:jc w:val="left"/>
              <w:rPr>
                <w:rFonts w:cs="Arial"/>
                <w:sz w:val="20"/>
                <w:szCs w:val="20"/>
                <w:lang w:val="es-CL"/>
              </w:rPr>
            </w:pPr>
            <w:r w:rsidRPr="00A779FC">
              <w:rPr>
                <w:rStyle w:val="Ttulodellibro"/>
                <w:rFonts w:eastAsia="Calibri"/>
                <w:sz w:val="20"/>
                <w:szCs w:val="20"/>
                <w:lang w:val="es-CL"/>
              </w:rPr>
              <w:t>SERVICIO DE MUSICA AMBIENTAL (SISTEMA PAS)</w:t>
            </w:r>
            <w:r w:rsidR="00CB624A" w:rsidRPr="00A779FC">
              <w:rPr>
                <w:rStyle w:val="Ttulodellibro"/>
                <w:rFonts w:eastAsia="Calibri"/>
                <w:sz w:val="20"/>
                <w:szCs w:val="20"/>
                <w:lang w:val="es-CL"/>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10</w:t>
            </w:r>
          </w:p>
        </w:tc>
      </w:tr>
      <w:tr w:rsidR="00F80B7C" w:rsidRPr="00035EFF" w:rsidTr="00717CE6">
        <w:tc>
          <w:tcPr>
            <w:tcW w:w="9351" w:type="dxa"/>
          </w:tcPr>
          <w:p w:rsidR="00F80B7C" w:rsidRPr="00035EFF" w:rsidRDefault="00F80B7C" w:rsidP="00F80B7C">
            <w:pPr>
              <w:pStyle w:val="SFC-Titre2"/>
              <w:numPr>
                <w:ilvl w:val="0"/>
                <w:numId w:val="0"/>
              </w:numPr>
              <w:ind w:left="705" w:hanging="705"/>
              <w:rPr>
                <w:b w:val="0"/>
                <w:szCs w:val="20"/>
              </w:rPr>
            </w:pPr>
            <w:r w:rsidRPr="00035EFF">
              <w:rPr>
                <w:b w:val="0"/>
                <w:szCs w:val="20"/>
              </w:rPr>
              <w:t>Descripción del servicio</w:t>
            </w:r>
            <w:r w:rsidR="00CB624A">
              <w:rPr>
                <w:b w:val="0"/>
                <w:szCs w:val="20"/>
              </w:rPr>
              <w:t xml:space="preserve"> ……………………………………………………………………………………………</w:t>
            </w:r>
          </w:p>
        </w:tc>
        <w:tc>
          <w:tcPr>
            <w:tcW w:w="719" w:type="dxa"/>
          </w:tcPr>
          <w:p w:rsidR="00F80B7C" w:rsidRPr="00035EFF" w:rsidRDefault="00AC3752" w:rsidP="00F80B7C">
            <w:pPr>
              <w:spacing w:after="200" w:line="276" w:lineRule="auto"/>
              <w:jc w:val="left"/>
              <w:rPr>
                <w:rFonts w:cs="Arial"/>
                <w:sz w:val="20"/>
                <w:szCs w:val="20"/>
              </w:rPr>
            </w:pPr>
            <w:r>
              <w:rPr>
                <w:rFonts w:cs="Arial"/>
                <w:sz w:val="20"/>
                <w:szCs w:val="20"/>
              </w:rPr>
              <w:t>10</w:t>
            </w:r>
          </w:p>
        </w:tc>
      </w:tr>
      <w:tr w:rsidR="00F80B7C" w:rsidRPr="00035EFF" w:rsidTr="00717CE6">
        <w:tc>
          <w:tcPr>
            <w:tcW w:w="9351" w:type="dxa"/>
          </w:tcPr>
          <w:p w:rsidR="00F80B7C" w:rsidRPr="00035EFF" w:rsidRDefault="00F80B7C"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p>
        </w:tc>
        <w:tc>
          <w:tcPr>
            <w:tcW w:w="719" w:type="dxa"/>
          </w:tcPr>
          <w:p w:rsidR="00F80B7C" w:rsidRPr="00035EFF" w:rsidRDefault="00AC3752" w:rsidP="00F80B7C">
            <w:pPr>
              <w:spacing w:after="200" w:line="276" w:lineRule="auto"/>
              <w:jc w:val="left"/>
              <w:rPr>
                <w:rFonts w:cs="Arial"/>
                <w:sz w:val="20"/>
                <w:szCs w:val="20"/>
              </w:rPr>
            </w:pPr>
            <w:r>
              <w:rPr>
                <w:rFonts w:cs="Arial"/>
                <w:sz w:val="20"/>
                <w:szCs w:val="20"/>
              </w:rPr>
              <w:t>11</w:t>
            </w:r>
          </w:p>
        </w:tc>
      </w:tr>
      <w:tr w:rsidR="00F80B7C" w:rsidRPr="00035EFF" w:rsidTr="00717CE6">
        <w:tc>
          <w:tcPr>
            <w:tcW w:w="9351" w:type="dxa"/>
          </w:tcPr>
          <w:p w:rsidR="00F80B7C" w:rsidRPr="00035EFF" w:rsidRDefault="00F80B7C"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F80B7C" w:rsidRPr="00035EFF" w:rsidRDefault="00F31C5D" w:rsidP="00F80B7C">
            <w:pPr>
              <w:spacing w:after="200" w:line="276" w:lineRule="auto"/>
              <w:jc w:val="left"/>
              <w:rPr>
                <w:rFonts w:cs="Arial"/>
                <w:sz w:val="20"/>
                <w:szCs w:val="20"/>
              </w:rPr>
            </w:pPr>
            <w:r>
              <w:rPr>
                <w:rFonts w:cs="Arial"/>
                <w:sz w:val="20"/>
                <w:szCs w:val="20"/>
              </w:rPr>
              <w:t>11</w:t>
            </w:r>
          </w:p>
        </w:tc>
      </w:tr>
      <w:tr w:rsidR="00F80B7C" w:rsidRPr="00035EFF" w:rsidTr="00717CE6">
        <w:tc>
          <w:tcPr>
            <w:tcW w:w="9351" w:type="dxa"/>
          </w:tcPr>
          <w:p w:rsidR="00F80B7C" w:rsidRPr="00035EFF" w:rsidRDefault="00F80B7C"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F80B7C" w:rsidRPr="00035EFF" w:rsidRDefault="00F31C5D" w:rsidP="00F80B7C">
            <w:pPr>
              <w:spacing w:after="200" w:line="276" w:lineRule="auto"/>
              <w:jc w:val="left"/>
              <w:rPr>
                <w:rFonts w:cs="Arial"/>
                <w:sz w:val="20"/>
                <w:szCs w:val="20"/>
              </w:rPr>
            </w:pPr>
            <w:r>
              <w:rPr>
                <w:rFonts w:cs="Arial"/>
                <w:sz w:val="20"/>
                <w:szCs w:val="20"/>
              </w:rPr>
              <w:t>11</w:t>
            </w:r>
          </w:p>
        </w:tc>
      </w:tr>
      <w:tr w:rsidR="00CB624A" w:rsidRPr="00035EFF" w:rsidTr="00717CE6">
        <w:tc>
          <w:tcPr>
            <w:tcW w:w="9351" w:type="dxa"/>
          </w:tcPr>
          <w:p w:rsidR="00CB624A" w:rsidRPr="00035EFF" w:rsidRDefault="00CB624A" w:rsidP="00CB624A">
            <w:pPr>
              <w:pStyle w:val="SFC-Titre2"/>
              <w:numPr>
                <w:ilvl w:val="0"/>
                <w:numId w:val="0"/>
              </w:numPr>
              <w:ind w:left="705" w:hanging="705"/>
              <w:rPr>
                <w:b w:val="0"/>
                <w:szCs w:val="20"/>
              </w:rPr>
            </w:pPr>
            <w:r>
              <w:rPr>
                <w:b w:val="0"/>
                <w:szCs w:val="20"/>
              </w:rPr>
              <w:t>Regla</w:t>
            </w:r>
            <w:r w:rsidRPr="00035EFF">
              <w:rPr>
                <w:b w:val="0"/>
                <w:szCs w:val="20"/>
              </w:rPr>
              <w:t>mento interno</w:t>
            </w:r>
            <w:r>
              <w:rPr>
                <w:b w:val="0"/>
                <w:szCs w:val="20"/>
              </w:rPr>
              <w:t xml:space="preserve"> …………………………………………………………………………………………………</w:t>
            </w:r>
          </w:p>
        </w:tc>
        <w:tc>
          <w:tcPr>
            <w:tcW w:w="719" w:type="dxa"/>
          </w:tcPr>
          <w:p w:rsidR="00CB624A" w:rsidRPr="00035EFF" w:rsidRDefault="00CB624A" w:rsidP="00CB624A">
            <w:pPr>
              <w:spacing w:after="200" w:line="276" w:lineRule="auto"/>
              <w:jc w:val="left"/>
              <w:rPr>
                <w:rFonts w:cs="Arial"/>
                <w:sz w:val="20"/>
                <w:szCs w:val="20"/>
              </w:rPr>
            </w:pPr>
            <w:r>
              <w:rPr>
                <w:rFonts w:cs="Arial"/>
                <w:sz w:val="20"/>
                <w:szCs w:val="20"/>
              </w:rPr>
              <w:t>11</w:t>
            </w:r>
          </w:p>
        </w:tc>
      </w:tr>
    </w:tbl>
    <w:p w:rsidR="00F31C5D" w:rsidRDefault="00F31C5D" w:rsidP="00C16A89">
      <w:pPr>
        <w:pStyle w:val="FC-Titre1"/>
        <w:numPr>
          <w:ilvl w:val="0"/>
          <w:numId w:val="0"/>
        </w:numPr>
        <w:ind w:left="360" w:hanging="360"/>
        <w:rPr>
          <w:rStyle w:val="Ttulodellibro"/>
          <w:rFonts w:eastAsia="Calibri"/>
        </w:rPr>
      </w:pPr>
      <w:bookmarkStart w:id="0" w:name="_Toc378072163"/>
      <w:bookmarkStart w:id="1" w:name="_Toc424831304"/>
    </w:p>
    <w:p w:rsidR="00F31C5D" w:rsidRDefault="00F31C5D" w:rsidP="00C16A89">
      <w:pPr>
        <w:pStyle w:val="FC-Titre1"/>
        <w:numPr>
          <w:ilvl w:val="0"/>
          <w:numId w:val="0"/>
        </w:numPr>
        <w:ind w:left="360" w:hanging="360"/>
        <w:rPr>
          <w:rStyle w:val="Ttulodellibro"/>
          <w:rFonts w:eastAsia="Calibri"/>
        </w:rPr>
      </w:pPr>
    </w:p>
    <w:p w:rsidR="00E92EFD" w:rsidRPr="004F4E91" w:rsidRDefault="00E92EFD" w:rsidP="00C16A89">
      <w:pPr>
        <w:pStyle w:val="FC-Titre1"/>
        <w:numPr>
          <w:ilvl w:val="0"/>
          <w:numId w:val="0"/>
        </w:numPr>
        <w:ind w:left="360" w:hanging="360"/>
        <w:rPr>
          <w:rStyle w:val="Ttulodellibro"/>
        </w:rPr>
      </w:pPr>
      <w:r w:rsidRPr="004F4E91">
        <w:rPr>
          <w:rStyle w:val="Ttulodellibro"/>
          <w:rFonts w:eastAsia="Calibri"/>
        </w:rPr>
        <w:t>A. GENERALIDADES</w:t>
      </w:r>
    </w:p>
    <w:p w:rsidR="00E92EFD" w:rsidRPr="00CB679F" w:rsidRDefault="00E92EFD" w:rsidP="00E92EFD">
      <w:pPr>
        <w:pBdr>
          <w:bottom w:val="single" w:sz="4" w:space="1" w:color="3F70AB"/>
        </w:pBdr>
        <w:rPr>
          <w:rFonts w:cs="Arial"/>
          <w:b/>
          <w:sz w:val="22"/>
          <w:szCs w:val="22"/>
          <w:lang w:val="es-ES"/>
        </w:rPr>
      </w:pPr>
    </w:p>
    <w:p w:rsidR="00E92EFD" w:rsidRPr="00F77196" w:rsidRDefault="00E92EFD" w:rsidP="00E92EFD">
      <w:pPr>
        <w:rPr>
          <w:rFonts w:cs="Arial"/>
          <w:sz w:val="22"/>
          <w:szCs w:val="22"/>
          <w:lang w:val="es-CL"/>
        </w:rPr>
      </w:pPr>
    </w:p>
    <w:p w:rsidR="008257DC" w:rsidRPr="007B384C" w:rsidRDefault="008257DC" w:rsidP="008257DC">
      <w:pPr>
        <w:spacing w:line="360" w:lineRule="auto"/>
        <w:rPr>
          <w:sz w:val="22"/>
          <w:szCs w:val="22"/>
          <w:lang w:val="es-CL"/>
        </w:rPr>
      </w:pPr>
      <w:r w:rsidRPr="00F77196">
        <w:rPr>
          <w:sz w:val="22"/>
          <w:szCs w:val="22"/>
          <w:lang w:val="es-CL"/>
        </w:rPr>
        <w:t>SC NUEVO</w:t>
      </w:r>
      <w:r w:rsidRPr="007B384C">
        <w:rPr>
          <w:sz w:val="22"/>
          <w:szCs w:val="22"/>
          <w:lang w:val="es-CL"/>
        </w:rPr>
        <w:t xml:space="preserve"> PUDAHUEL proveerá el Servicio de Entretención a los pasajeros que se encuentren en ambos edificios terminales. Para tales efectos, se considerará la reubicación de juegos infantiles y áreas destinadas a actividades de connotación cultural (literaria y/o artística), así como también la entrega de información noticiosa, educativa y/o de entretención a través de un canal interno de televisión y la activación del servicio de música ambiental mediante la programación y configuración del actual sistema de mensajería PAS. </w:t>
      </w:r>
    </w:p>
    <w:p w:rsidR="00E92EFD" w:rsidRPr="007B384C" w:rsidRDefault="00E92EFD" w:rsidP="00E92EFD">
      <w:pPr>
        <w:rPr>
          <w:rFonts w:cs="Arial"/>
          <w:sz w:val="22"/>
          <w:szCs w:val="22"/>
          <w:lang w:val="es-CL"/>
        </w:rPr>
      </w:pPr>
    </w:p>
    <w:p w:rsidR="00E92EFD" w:rsidRPr="007B384C" w:rsidRDefault="00E92EFD" w:rsidP="008257DC">
      <w:pPr>
        <w:pStyle w:val="FC-Titre3"/>
        <w:numPr>
          <w:ilvl w:val="0"/>
          <w:numId w:val="0"/>
        </w:numPr>
        <w:rPr>
          <w:caps/>
          <w:lang w:val="es-AR"/>
        </w:rPr>
      </w:pPr>
    </w:p>
    <w:p w:rsidR="00E92EFD" w:rsidRPr="00A779FC" w:rsidRDefault="00C16A89" w:rsidP="00C16A89">
      <w:pPr>
        <w:pStyle w:val="FC-Titre1"/>
        <w:numPr>
          <w:ilvl w:val="0"/>
          <w:numId w:val="0"/>
        </w:numPr>
        <w:ind w:left="360" w:hanging="360"/>
        <w:rPr>
          <w:rStyle w:val="Ttulodellibro"/>
          <w:rFonts w:eastAsia="Calibri"/>
          <w:lang w:val="es-CL"/>
        </w:rPr>
      </w:pPr>
      <w:r w:rsidRPr="00A779FC">
        <w:rPr>
          <w:rStyle w:val="Ttulodellibro"/>
          <w:rFonts w:eastAsia="Calibri"/>
          <w:lang w:val="es-CL"/>
        </w:rPr>
        <w:t>B. ÁREA DE JUEGOS</w:t>
      </w:r>
    </w:p>
    <w:p w:rsidR="00E92EFD" w:rsidRPr="007B384C" w:rsidRDefault="00E92EFD" w:rsidP="00E92EFD">
      <w:pPr>
        <w:pBdr>
          <w:bottom w:val="single" w:sz="4" w:space="1" w:color="3F70AB"/>
        </w:pBdr>
        <w:rPr>
          <w:rFonts w:cs="Arial"/>
          <w:b/>
          <w:sz w:val="22"/>
          <w:szCs w:val="22"/>
          <w:lang w:val="es-ES"/>
        </w:rPr>
      </w:pPr>
    </w:p>
    <w:p w:rsidR="00E92EFD" w:rsidRPr="00A779FC" w:rsidRDefault="00E92EFD" w:rsidP="00E92EFD">
      <w:pPr>
        <w:rPr>
          <w:rFonts w:cs="Arial"/>
          <w:sz w:val="22"/>
          <w:szCs w:val="22"/>
          <w:lang w:val="es-CL"/>
        </w:rPr>
      </w:pPr>
    </w:p>
    <w:bookmarkEnd w:id="0"/>
    <w:bookmarkEnd w:id="1"/>
    <w:p w:rsidR="00D9150E" w:rsidRPr="00A779FC" w:rsidRDefault="00D9150E" w:rsidP="00E92EFD">
      <w:pPr>
        <w:rPr>
          <w:rFonts w:cs="Arial"/>
          <w:sz w:val="22"/>
          <w:szCs w:val="22"/>
          <w:lang w:val="es-CL"/>
        </w:rPr>
      </w:pPr>
    </w:p>
    <w:p w:rsidR="00D0066B" w:rsidRDefault="007532C0" w:rsidP="00D0066B">
      <w:pPr>
        <w:pStyle w:val="SFC-Titre2"/>
        <w:numPr>
          <w:ilvl w:val="0"/>
          <w:numId w:val="0"/>
        </w:numPr>
        <w:ind w:left="705" w:hanging="705"/>
      </w:pPr>
      <w:r w:rsidRPr="0096208A">
        <w:t>DESCRIPCIÓN DEL SERVICIO</w:t>
      </w:r>
    </w:p>
    <w:p w:rsidR="007532C0" w:rsidRPr="007B384C" w:rsidRDefault="007532C0" w:rsidP="00D0066B">
      <w:pPr>
        <w:pStyle w:val="SFC-Titre2"/>
        <w:numPr>
          <w:ilvl w:val="0"/>
          <w:numId w:val="0"/>
        </w:numPr>
        <w:ind w:left="705" w:hanging="705"/>
        <w:rPr>
          <w:sz w:val="22"/>
          <w:szCs w:val="22"/>
        </w:rPr>
      </w:pPr>
    </w:p>
    <w:p w:rsidR="00310F74" w:rsidRDefault="000C3D0D" w:rsidP="000C3D0D">
      <w:pPr>
        <w:spacing w:line="360" w:lineRule="auto"/>
        <w:rPr>
          <w:rFonts w:cs="Arial"/>
          <w:sz w:val="22"/>
          <w:szCs w:val="22"/>
          <w:lang w:val="es-CL"/>
        </w:rPr>
      </w:pPr>
      <w:r w:rsidRPr="007B384C">
        <w:rPr>
          <w:rFonts w:cs="Arial"/>
          <w:sz w:val="22"/>
          <w:szCs w:val="22"/>
          <w:lang w:val="es-CL"/>
        </w:rPr>
        <w:t>SC NUEVO PUDAHUEL cuenta con tres áreas de juegos infantiles al interior del terminal aéreo, de manera de otorgar distracción y entretención a</w:t>
      </w:r>
      <w:r w:rsidR="00310F74">
        <w:rPr>
          <w:rFonts w:cs="Arial"/>
          <w:sz w:val="22"/>
          <w:szCs w:val="22"/>
          <w:lang w:val="es-CL"/>
        </w:rPr>
        <w:t xml:space="preserve"> menores de</w:t>
      </w:r>
      <w:r w:rsidRPr="007B384C">
        <w:rPr>
          <w:rFonts w:cs="Arial"/>
          <w:sz w:val="22"/>
          <w:szCs w:val="22"/>
          <w:lang w:val="es-CL"/>
        </w:rPr>
        <w:t xml:space="preserve"> </w:t>
      </w:r>
      <w:r w:rsidR="00310F74">
        <w:rPr>
          <w:rFonts w:cs="Arial"/>
          <w:sz w:val="22"/>
          <w:szCs w:val="22"/>
          <w:lang w:val="es-CL"/>
        </w:rPr>
        <w:t>diferentes edades.</w:t>
      </w:r>
    </w:p>
    <w:p w:rsidR="00432525" w:rsidRDefault="00310F74" w:rsidP="000C3D0D">
      <w:pPr>
        <w:spacing w:line="360" w:lineRule="auto"/>
        <w:rPr>
          <w:rFonts w:cs="Arial"/>
          <w:sz w:val="22"/>
          <w:szCs w:val="22"/>
          <w:lang w:val="es-CL"/>
        </w:rPr>
      </w:pPr>
      <w:r>
        <w:rPr>
          <w:rFonts w:cs="Arial"/>
          <w:sz w:val="22"/>
          <w:szCs w:val="22"/>
          <w:lang w:val="es-CL"/>
        </w:rPr>
        <w:t xml:space="preserve">Cada uno de estos Juegos infantiles </w:t>
      </w:r>
      <w:r w:rsidR="000C3D0D" w:rsidRPr="007B384C">
        <w:rPr>
          <w:rFonts w:cs="Arial"/>
          <w:sz w:val="22"/>
          <w:szCs w:val="22"/>
          <w:lang w:val="es-CL"/>
        </w:rPr>
        <w:t xml:space="preserve">cuenta con una materialidad </w:t>
      </w:r>
      <w:r w:rsidR="00432525">
        <w:rPr>
          <w:rFonts w:cs="Arial"/>
          <w:sz w:val="22"/>
          <w:szCs w:val="22"/>
          <w:lang w:val="es-CL"/>
        </w:rPr>
        <w:t xml:space="preserve">certificada con </w:t>
      </w:r>
      <w:r w:rsidR="00432525" w:rsidRPr="007B384C">
        <w:rPr>
          <w:rFonts w:cs="Arial"/>
          <w:sz w:val="22"/>
          <w:szCs w:val="22"/>
          <w:lang w:val="es-CL"/>
        </w:rPr>
        <w:t>bordes protegidos y redondeados,</w:t>
      </w:r>
      <w:r w:rsidR="00432525">
        <w:rPr>
          <w:rFonts w:cs="Arial"/>
          <w:sz w:val="22"/>
          <w:szCs w:val="22"/>
          <w:lang w:val="es-CL"/>
        </w:rPr>
        <w:t xml:space="preserve"> componentes</w:t>
      </w:r>
      <w:r w:rsidR="00432525" w:rsidRPr="00432525">
        <w:rPr>
          <w:rFonts w:cs="Arial"/>
          <w:sz w:val="22"/>
          <w:szCs w:val="22"/>
          <w:lang w:val="es-CL"/>
        </w:rPr>
        <w:t xml:space="preserve"> plásticos </w:t>
      </w:r>
      <w:proofErr w:type="spellStart"/>
      <w:r w:rsidR="00432525" w:rsidRPr="00432525">
        <w:rPr>
          <w:rFonts w:cs="Arial"/>
          <w:sz w:val="22"/>
          <w:szCs w:val="22"/>
          <w:lang w:val="es-CL"/>
        </w:rPr>
        <w:t>rotom</w:t>
      </w:r>
      <w:r w:rsidR="00432525">
        <w:rPr>
          <w:rFonts w:cs="Arial"/>
          <w:sz w:val="22"/>
          <w:szCs w:val="22"/>
          <w:lang w:val="es-CL"/>
        </w:rPr>
        <w:t>oldeados</w:t>
      </w:r>
      <w:proofErr w:type="spellEnd"/>
      <w:r w:rsidR="00432525">
        <w:rPr>
          <w:rFonts w:cs="Arial"/>
          <w:sz w:val="22"/>
          <w:szCs w:val="22"/>
          <w:lang w:val="es-CL"/>
        </w:rPr>
        <w:t xml:space="preserve"> de baja densidad </w:t>
      </w:r>
      <w:r w:rsidR="00432525" w:rsidRPr="00432525">
        <w:rPr>
          <w:rFonts w:cs="Arial"/>
          <w:sz w:val="22"/>
          <w:szCs w:val="22"/>
          <w:lang w:val="es-CL"/>
        </w:rPr>
        <w:t>con una textura única que provee una resistencia antideslizante</w:t>
      </w:r>
      <w:r w:rsidR="00432525">
        <w:rPr>
          <w:rFonts w:cs="Arial"/>
          <w:sz w:val="22"/>
          <w:szCs w:val="22"/>
          <w:lang w:val="es-CL"/>
        </w:rPr>
        <w:t xml:space="preserve"> </w:t>
      </w:r>
      <w:r w:rsidR="00432525" w:rsidRPr="00432525">
        <w:rPr>
          <w:rFonts w:cs="Arial"/>
          <w:sz w:val="22"/>
          <w:szCs w:val="22"/>
          <w:lang w:val="es-CL"/>
        </w:rPr>
        <w:t>según norma ASTM D1505</w:t>
      </w:r>
      <w:r w:rsidR="00432525">
        <w:rPr>
          <w:rFonts w:cs="Arial"/>
          <w:sz w:val="22"/>
          <w:szCs w:val="22"/>
          <w:lang w:val="es-CL"/>
        </w:rPr>
        <w:t>,</w:t>
      </w:r>
      <w:r w:rsidR="00432525" w:rsidRPr="007B384C">
        <w:rPr>
          <w:rFonts w:cs="Arial"/>
          <w:sz w:val="22"/>
          <w:szCs w:val="22"/>
          <w:lang w:val="es-CL"/>
        </w:rPr>
        <w:t xml:space="preserve"> </w:t>
      </w:r>
      <w:r w:rsidR="00432525">
        <w:rPr>
          <w:rFonts w:cs="Arial"/>
          <w:sz w:val="22"/>
          <w:szCs w:val="22"/>
          <w:lang w:val="es-CL"/>
        </w:rPr>
        <w:t xml:space="preserve">y </w:t>
      </w:r>
      <w:r w:rsidR="00432525" w:rsidRPr="007B384C">
        <w:rPr>
          <w:rFonts w:cs="Arial"/>
          <w:sz w:val="22"/>
          <w:szCs w:val="22"/>
          <w:lang w:val="es-CL"/>
        </w:rPr>
        <w:t>base (alfombra) de goma</w:t>
      </w:r>
      <w:r w:rsidR="00432525">
        <w:rPr>
          <w:rFonts w:cs="Arial"/>
          <w:sz w:val="22"/>
          <w:szCs w:val="22"/>
          <w:lang w:val="es-CL"/>
        </w:rPr>
        <w:t xml:space="preserve">. </w:t>
      </w:r>
    </w:p>
    <w:p w:rsidR="00954B1F" w:rsidRPr="00954B1F" w:rsidRDefault="00E03995" w:rsidP="009540C4">
      <w:pPr>
        <w:spacing w:line="360" w:lineRule="auto"/>
        <w:rPr>
          <w:rFonts w:cs="Arial"/>
          <w:sz w:val="22"/>
          <w:szCs w:val="22"/>
          <w:lang w:val="es-CL"/>
        </w:rPr>
      </w:pPr>
      <w:r>
        <w:rPr>
          <w:rFonts w:cs="Arial"/>
          <w:sz w:val="22"/>
          <w:szCs w:val="22"/>
          <w:lang w:val="es-CL"/>
        </w:rPr>
        <w:t>Asimismo,</w:t>
      </w:r>
      <w:r w:rsidR="00432525">
        <w:rPr>
          <w:rFonts w:cs="Arial"/>
          <w:sz w:val="22"/>
          <w:szCs w:val="22"/>
          <w:lang w:val="es-CL"/>
        </w:rPr>
        <w:t xml:space="preserve"> cada ficha</w:t>
      </w:r>
      <w:r w:rsidR="00954B1F">
        <w:rPr>
          <w:rFonts w:cs="Arial"/>
          <w:sz w:val="22"/>
          <w:szCs w:val="22"/>
          <w:lang w:val="es-CL"/>
        </w:rPr>
        <w:t xml:space="preserve"> técnica adjunta </w:t>
      </w:r>
      <w:r w:rsidR="009540C4">
        <w:rPr>
          <w:rFonts w:cs="Arial"/>
          <w:sz w:val="22"/>
          <w:szCs w:val="22"/>
          <w:lang w:val="es-CL"/>
        </w:rPr>
        <w:t xml:space="preserve">menciona y describe </w:t>
      </w:r>
      <w:r w:rsidR="00954B1F">
        <w:rPr>
          <w:rFonts w:cs="Arial"/>
          <w:sz w:val="22"/>
          <w:szCs w:val="22"/>
          <w:lang w:val="es-CL"/>
        </w:rPr>
        <w:t>cuatro área</w:t>
      </w:r>
      <w:r>
        <w:rPr>
          <w:rFonts w:cs="Arial"/>
          <w:sz w:val="22"/>
          <w:szCs w:val="22"/>
          <w:lang w:val="es-CL"/>
        </w:rPr>
        <w:t>s del producto</w:t>
      </w:r>
      <w:r w:rsidR="00954B1F">
        <w:rPr>
          <w:rFonts w:cs="Arial"/>
          <w:sz w:val="22"/>
          <w:szCs w:val="22"/>
          <w:lang w:val="es-CL"/>
        </w:rPr>
        <w:t xml:space="preserve"> resumidas en</w:t>
      </w:r>
      <w:r>
        <w:rPr>
          <w:rFonts w:cs="Arial"/>
          <w:sz w:val="22"/>
          <w:szCs w:val="22"/>
          <w:lang w:val="es-CL"/>
        </w:rPr>
        <w:t>:</w:t>
      </w:r>
      <w:r w:rsidR="00954B1F">
        <w:rPr>
          <w:rFonts w:cs="Arial"/>
          <w:sz w:val="22"/>
          <w:szCs w:val="22"/>
          <w:lang w:val="es-CL"/>
        </w:rPr>
        <w:t xml:space="preserve"> </w:t>
      </w:r>
      <w:r w:rsidR="009540C4">
        <w:rPr>
          <w:rFonts w:cs="Arial"/>
          <w:sz w:val="22"/>
          <w:szCs w:val="22"/>
          <w:lang w:val="es-CL"/>
        </w:rPr>
        <w:t>IN (dentro), ON (sobre),</w:t>
      </w:r>
      <w:r w:rsidR="009540C4" w:rsidRPr="009540C4">
        <w:rPr>
          <w:rFonts w:cs="Arial"/>
          <w:sz w:val="22"/>
          <w:szCs w:val="22"/>
          <w:lang w:val="es-CL"/>
        </w:rPr>
        <w:t xml:space="preserve"> </w:t>
      </w:r>
      <w:r w:rsidR="009540C4" w:rsidRPr="00954B1F">
        <w:rPr>
          <w:rFonts w:cs="Arial"/>
          <w:sz w:val="22"/>
          <w:szCs w:val="22"/>
          <w:lang w:val="es-CL"/>
        </w:rPr>
        <w:t>AROUND (alrededor)</w:t>
      </w:r>
      <w:r w:rsidR="009540C4">
        <w:rPr>
          <w:rFonts w:cs="Arial"/>
          <w:sz w:val="22"/>
          <w:szCs w:val="22"/>
          <w:lang w:val="es-CL"/>
        </w:rPr>
        <w:t xml:space="preserve"> y </w:t>
      </w:r>
      <w:r w:rsidR="009540C4" w:rsidRPr="00954B1F">
        <w:rPr>
          <w:rFonts w:cs="Arial"/>
          <w:sz w:val="22"/>
          <w:szCs w:val="22"/>
          <w:lang w:val="es-CL"/>
        </w:rPr>
        <w:t>EQUALITY (Inclusividad)</w:t>
      </w:r>
      <w:r w:rsidR="009540C4">
        <w:rPr>
          <w:rFonts w:cs="Arial"/>
          <w:sz w:val="22"/>
          <w:szCs w:val="22"/>
          <w:lang w:val="es-CL"/>
        </w:rPr>
        <w:t xml:space="preserve">. </w:t>
      </w:r>
    </w:p>
    <w:p w:rsidR="009540C4" w:rsidRPr="009540C4" w:rsidRDefault="009540C4" w:rsidP="009540C4">
      <w:pPr>
        <w:pStyle w:val="Prrafodelista"/>
        <w:spacing w:line="360" w:lineRule="auto"/>
        <w:ind w:left="360"/>
        <w:rPr>
          <w:rFonts w:cs="Arial"/>
          <w:b/>
          <w:caps/>
          <w:sz w:val="22"/>
          <w:szCs w:val="22"/>
          <w:lang w:val="es-CL"/>
        </w:rPr>
      </w:pPr>
    </w:p>
    <w:p w:rsidR="000C3D0D" w:rsidRPr="00B11DC3" w:rsidRDefault="007532C0" w:rsidP="00035EFF">
      <w:pPr>
        <w:pStyle w:val="SFC-Titre2"/>
        <w:numPr>
          <w:ilvl w:val="0"/>
          <w:numId w:val="0"/>
        </w:numPr>
        <w:ind w:left="705" w:hanging="705"/>
      </w:pPr>
      <w:r w:rsidRPr="00B11DC3">
        <w:t>ÁREA DE COBERTURA</w:t>
      </w:r>
    </w:p>
    <w:p w:rsidR="000C3D0D" w:rsidRPr="007B384C" w:rsidRDefault="000C3D0D" w:rsidP="000C3D0D">
      <w:pPr>
        <w:tabs>
          <w:tab w:val="left" w:pos="284"/>
        </w:tabs>
        <w:spacing w:line="360" w:lineRule="auto"/>
        <w:rPr>
          <w:rFonts w:cs="Arial"/>
          <w:spacing w:val="-3"/>
          <w:sz w:val="22"/>
          <w:szCs w:val="22"/>
        </w:rPr>
      </w:pPr>
    </w:p>
    <w:p w:rsidR="000C3D0D" w:rsidRDefault="000C3D0D" w:rsidP="00246909">
      <w:pPr>
        <w:pStyle w:val="Prrafodelista"/>
        <w:numPr>
          <w:ilvl w:val="0"/>
          <w:numId w:val="14"/>
        </w:numPr>
        <w:tabs>
          <w:tab w:val="left" w:pos="284"/>
        </w:tabs>
        <w:spacing w:line="360" w:lineRule="auto"/>
        <w:rPr>
          <w:rFonts w:cs="Arial"/>
          <w:spacing w:val="-3"/>
          <w:sz w:val="22"/>
          <w:szCs w:val="22"/>
          <w:lang w:val="es-CL"/>
        </w:rPr>
      </w:pPr>
      <w:r w:rsidRPr="007B384C">
        <w:rPr>
          <w:rFonts w:cs="Arial"/>
          <w:spacing w:val="-3"/>
          <w:sz w:val="22"/>
          <w:szCs w:val="22"/>
          <w:lang w:val="es-CL"/>
        </w:rPr>
        <w:t xml:space="preserve">1 área de </w:t>
      </w:r>
      <w:r w:rsidR="00E362DD">
        <w:rPr>
          <w:rFonts w:cs="Arial"/>
          <w:spacing w:val="-3"/>
          <w:sz w:val="22"/>
          <w:szCs w:val="22"/>
          <w:lang w:val="es-CL"/>
        </w:rPr>
        <w:t>6</w:t>
      </w:r>
      <w:r w:rsidRPr="007B384C">
        <w:rPr>
          <w:rFonts w:cs="Arial"/>
          <w:spacing w:val="-3"/>
          <w:sz w:val="22"/>
          <w:szCs w:val="22"/>
          <w:lang w:val="es-CL"/>
        </w:rPr>
        <w:t xml:space="preserve"> x </w:t>
      </w:r>
      <w:r w:rsidR="00E362DD">
        <w:rPr>
          <w:rFonts w:cs="Arial"/>
          <w:spacing w:val="-3"/>
          <w:sz w:val="22"/>
          <w:szCs w:val="22"/>
          <w:lang w:val="es-CL"/>
        </w:rPr>
        <w:t>6</w:t>
      </w:r>
      <w:r w:rsidRPr="007B384C">
        <w:rPr>
          <w:rFonts w:cs="Arial"/>
          <w:spacing w:val="-3"/>
          <w:sz w:val="22"/>
          <w:szCs w:val="22"/>
          <w:lang w:val="es-CL"/>
        </w:rPr>
        <w:t xml:space="preserve"> m</w:t>
      </w:r>
      <w:r w:rsidR="00E362DD">
        <w:rPr>
          <w:rFonts w:cs="Arial"/>
          <w:spacing w:val="-3"/>
          <w:sz w:val="22"/>
          <w:szCs w:val="22"/>
          <w:lang w:val="es-CL"/>
        </w:rPr>
        <w:t>etros</w:t>
      </w:r>
      <w:r w:rsidRPr="007B384C">
        <w:rPr>
          <w:rFonts w:cs="Arial"/>
          <w:spacing w:val="-3"/>
          <w:sz w:val="22"/>
          <w:szCs w:val="22"/>
          <w:lang w:val="es-CL"/>
        </w:rPr>
        <w:t xml:space="preserve"> </w:t>
      </w:r>
      <w:r w:rsidR="00E362DD">
        <w:rPr>
          <w:rFonts w:cs="Arial"/>
          <w:spacing w:val="-3"/>
          <w:sz w:val="22"/>
          <w:szCs w:val="22"/>
          <w:lang w:val="es-CL"/>
        </w:rPr>
        <w:t xml:space="preserve">aproximadamente </w:t>
      </w:r>
      <w:r w:rsidRPr="007B384C">
        <w:rPr>
          <w:rFonts w:cs="Arial"/>
          <w:spacing w:val="-3"/>
          <w:sz w:val="22"/>
          <w:szCs w:val="22"/>
          <w:lang w:val="es-CL"/>
        </w:rPr>
        <w:t>en cada espigón del edificio terminal, destinada a la instalación de juegos infantiles.</w:t>
      </w:r>
      <w:r w:rsidR="00E362DD">
        <w:rPr>
          <w:rFonts w:cs="Arial"/>
          <w:spacing w:val="-3"/>
          <w:sz w:val="22"/>
          <w:szCs w:val="22"/>
          <w:lang w:val="es-CL"/>
        </w:rPr>
        <w:t xml:space="preserve"> </w:t>
      </w:r>
    </w:p>
    <w:p w:rsidR="00E362DD" w:rsidRPr="00E362DD" w:rsidRDefault="00E362DD" w:rsidP="00246909">
      <w:pPr>
        <w:pStyle w:val="Prrafodelista"/>
        <w:numPr>
          <w:ilvl w:val="0"/>
          <w:numId w:val="14"/>
        </w:numPr>
        <w:tabs>
          <w:tab w:val="left" w:pos="284"/>
        </w:tabs>
        <w:spacing w:line="360" w:lineRule="auto"/>
        <w:rPr>
          <w:rFonts w:cs="Arial"/>
          <w:spacing w:val="-3"/>
          <w:sz w:val="22"/>
          <w:szCs w:val="22"/>
          <w:lang w:val="es-CL"/>
        </w:rPr>
      </w:pPr>
      <w:r>
        <w:rPr>
          <w:rFonts w:cs="Arial"/>
          <w:spacing w:val="-3"/>
          <w:sz w:val="22"/>
          <w:szCs w:val="22"/>
          <w:lang w:val="es-CL"/>
        </w:rPr>
        <w:t>Las zonas en que se encuentran situados son: Interior nivel 02 (4.20)</w:t>
      </w:r>
      <w:r w:rsidR="00F621B7">
        <w:rPr>
          <w:rFonts w:cs="Arial"/>
          <w:spacing w:val="-3"/>
          <w:sz w:val="22"/>
          <w:szCs w:val="22"/>
          <w:lang w:val="es-CL"/>
        </w:rPr>
        <w:t>,</w:t>
      </w:r>
      <w:r w:rsidR="00025206">
        <w:rPr>
          <w:rFonts w:cs="Arial"/>
          <w:spacing w:val="-3"/>
          <w:sz w:val="22"/>
          <w:szCs w:val="22"/>
          <w:lang w:val="es-CL"/>
        </w:rPr>
        <w:t xml:space="preserve"> entre puertas 23B y 24,</w:t>
      </w:r>
      <w:r>
        <w:rPr>
          <w:rFonts w:cs="Arial"/>
          <w:spacing w:val="-3"/>
          <w:sz w:val="22"/>
          <w:szCs w:val="22"/>
          <w:lang w:val="es-CL"/>
        </w:rPr>
        <w:t xml:space="preserve"> y n</w:t>
      </w:r>
      <w:r w:rsidRPr="00E362DD">
        <w:rPr>
          <w:rFonts w:cs="Arial"/>
          <w:spacing w:val="-3"/>
          <w:sz w:val="22"/>
          <w:szCs w:val="22"/>
          <w:lang w:val="es-CL"/>
        </w:rPr>
        <w:t>ivel 03 (8.20)</w:t>
      </w:r>
      <w:r>
        <w:rPr>
          <w:rFonts w:cs="Arial"/>
          <w:spacing w:val="-3"/>
          <w:sz w:val="22"/>
          <w:szCs w:val="22"/>
          <w:lang w:val="es-CL"/>
        </w:rPr>
        <w:t>, e</w:t>
      </w:r>
      <w:r w:rsidRPr="00E362DD">
        <w:rPr>
          <w:rFonts w:cs="Arial"/>
          <w:spacing w:val="-3"/>
          <w:sz w:val="22"/>
          <w:szCs w:val="22"/>
          <w:lang w:val="es-CL"/>
        </w:rPr>
        <w:t>ntre puerta</w:t>
      </w:r>
      <w:r>
        <w:rPr>
          <w:rFonts w:cs="Arial"/>
          <w:spacing w:val="-3"/>
          <w:sz w:val="22"/>
          <w:szCs w:val="22"/>
          <w:lang w:val="es-CL"/>
        </w:rPr>
        <w:t>s</w:t>
      </w:r>
      <w:r w:rsidR="00B70598">
        <w:rPr>
          <w:rFonts w:cs="Arial"/>
          <w:spacing w:val="-3"/>
          <w:sz w:val="22"/>
          <w:szCs w:val="22"/>
          <w:lang w:val="es-CL"/>
        </w:rPr>
        <w:t xml:space="preserve"> 20B</w:t>
      </w:r>
      <w:r w:rsidR="00E03995">
        <w:rPr>
          <w:rFonts w:cs="Arial"/>
          <w:spacing w:val="-3"/>
          <w:sz w:val="22"/>
          <w:szCs w:val="22"/>
          <w:lang w:val="es-CL"/>
        </w:rPr>
        <w:t>– 21</w:t>
      </w:r>
      <w:r>
        <w:rPr>
          <w:rFonts w:cs="Arial"/>
          <w:spacing w:val="-3"/>
          <w:sz w:val="22"/>
          <w:szCs w:val="22"/>
          <w:lang w:val="es-CL"/>
        </w:rPr>
        <w:t xml:space="preserve"> ambos en embarque Nacional, e Interior nivel 03 (8.20), </w:t>
      </w:r>
      <w:r w:rsidR="00F621B7">
        <w:rPr>
          <w:rFonts w:cs="Arial"/>
          <w:spacing w:val="-3"/>
          <w:sz w:val="22"/>
          <w:szCs w:val="22"/>
          <w:lang w:val="es-CL"/>
        </w:rPr>
        <w:t xml:space="preserve">entre puertas 11 y 12 en </w:t>
      </w:r>
      <w:r>
        <w:rPr>
          <w:rFonts w:cs="Arial"/>
          <w:spacing w:val="-3"/>
          <w:sz w:val="22"/>
          <w:szCs w:val="22"/>
          <w:lang w:val="es-CL"/>
        </w:rPr>
        <w:t>e</w:t>
      </w:r>
      <w:r w:rsidRPr="00E362DD">
        <w:rPr>
          <w:rFonts w:cs="Arial"/>
          <w:spacing w:val="-3"/>
          <w:sz w:val="22"/>
          <w:szCs w:val="22"/>
          <w:lang w:val="es-CL"/>
        </w:rPr>
        <w:t>mbarque Internacional.</w:t>
      </w:r>
    </w:p>
    <w:p w:rsidR="00E362DD" w:rsidRDefault="00E362DD" w:rsidP="00E362DD">
      <w:pPr>
        <w:pStyle w:val="Prrafodelista"/>
        <w:tabs>
          <w:tab w:val="left" w:pos="284"/>
        </w:tabs>
        <w:spacing w:line="360" w:lineRule="auto"/>
        <w:ind w:left="360"/>
        <w:rPr>
          <w:rFonts w:cs="Arial"/>
          <w:spacing w:val="-3"/>
          <w:sz w:val="22"/>
          <w:szCs w:val="22"/>
          <w:lang w:val="es-CL"/>
        </w:rPr>
      </w:pPr>
    </w:p>
    <w:p w:rsidR="00986B3E" w:rsidRDefault="00986B3E" w:rsidP="00E362DD">
      <w:pPr>
        <w:pStyle w:val="Prrafodelista"/>
        <w:tabs>
          <w:tab w:val="left" w:pos="284"/>
        </w:tabs>
        <w:spacing w:line="360" w:lineRule="auto"/>
        <w:ind w:left="360"/>
        <w:rPr>
          <w:rFonts w:cs="Arial"/>
          <w:spacing w:val="-3"/>
          <w:sz w:val="22"/>
          <w:szCs w:val="22"/>
          <w:lang w:val="es-CL"/>
        </w:rPr>
      </w:pPr>
    </w:p>
    <w:p w:rsidR="00986B3E" w:rsidRDefault="00986B3E" w:rsidP="00E362DD">
      <w:pPr>
        <w:pStyle w:val="Prrafodelista"/>
        <w:tabs>
          <w:tab w:val="left" w:pos="284"/>
        </w:tabs>
        <w:spacing w:line="360" w:lineRule="auto"/>
        <w:ind w:left="360"/>
        <w:rPr>
          <w:rFonts w:cs="Arial"/>
          <w:spacing w:val="-3"/>
          <w:sz w:val="22"/>
          <w:szCs w:val="22"/>
          <w:lang w:val="es-CL"/>
        </w:rPr>
      </w:pPr>
    </w:p>
    <w:p w:rsidR="00986B3E" w:rsidRDefault="00986B3E" w:rsidP="00E362DD">
      <w:pPr>
        <w:pStyle w:val="Prrafodelista"/>
        <w:tabs>
          <w:tab w:val="left" w:pos="284"/>
        </w:tabs>
        <w:spacing w:line="360" w:lineRule="auto"/>
        <w:ind w:left="360"/>
        <w:rPr>
          <w:rFonts w:cs="Arial"/>
          <w:spacing w:val="-3"/>
          <w:sz w:val="22"/>
          <w:szCs w:val="22"/>
          <w:lang w:val="es-CL"/>
        </w:rPr>
      </w:pPr>
    </w:p>
    <w:p w:rsidR="00986B3E" w:rsidRPr="00E362DD" w:rsidRDefault="00986B3E" w:rsidP="00E362DD">
      <w:pPr>
        <w:pStyle w:val="Prrafodelista"/>
        <w:tabs>
          <w:tab w:val="left" w:pos="284"/>
        </w:tabs>
        <w:spacing w:line="360" w:lineRule="auto"/>
        <w:ind w:left="360"/>
        <w:rPr>
          <w:rFonts w:cs="Arial"/>
          <w:spacing w:val="-3"/>
          <w:sz w:val="22"/>
          <w:szCs w:val="22"/>
          <w:lang w:val="es-CL"/>
        </w:rPr>
      </w:pPr>
    </w:p>
    <w:p w:rsidR="000C3D0D" w:rsidRPr="00B11DC3" w:rsidRDefault="007532C0" w:rsidP="00035EFF">
      <w:pPr>
        <w:pStyle w:val="SFC-Titre2"/>
        <w:numPr>
          <w:ilvl w:val="0"/>
          <w:numId w:val="0"/>
        </w:numPr>
        <w:ind w:left="705" w:hanging="705"/>
      </w:pPr>
      <w:r w:rsidRPr="00B11DC3">
        <w:t>DOTACIÓN DE PERSONAL – APLICACIÓN DEL PROGRAMA</w:t>
      </w:r>
    </w:p>
    <w:p w:rsidR="000C3D0D" w:rsidRPr="007B384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El encargado de la operación, mantención y reporte de daño de éstos será el supervisor de turno correspondiente, existiendo un control durante 24 </w:t>
      </w:r>
      <w:proofErr w:type="spellStart"/>
      <w:r w:rsidRPr="007B384C">
        <w:rPr>
          <w:rFonts w:cs="Arial"/>
          <w:sz w:val="22"/>
          <w:szCs w:val="22"/>
          <w:lang w:val="es-CL"/>
        </w:rPr>
        <w:t>hrs</w:t>
      </w:r>
      <w:proofErr w:type="spellEnd"/>
      <w:r w:rsidRPr="007B384C">
        <w:rPr>
          <w:rFonts w:cs="Arial"/>
          <w:sz w:val="22"/>
          <w:szCs w:val="22"/>
          <w:lang w:val="es-CL"/>
        </w:rPr>
        <w:t xml:space="preserve">. </w:t>
      </w:r>
    </w:p>
    <w:p w:rsidR="000C3D0D" w:rsidRPr="007B384C" w:rsidRDefault="000C3D0D" w:rsidP="000C3D0D">
      <w:pPr>
        <w:spacing w:line="360" w:lineRule="auto"/>
        <w:rPr>
          <w:rFonts w:cs="Arial"/>
          <w:sz w:val="22"/>
          <w:szCs w:val="22"/>
          <w:lang w:val="es-CL"/>
        </w:rPr>
      </w:pPr>
    </w:p>
    <w:p w:rsidR="000C3D0D" w:rsidRPr="007B384C" w:rsidRDefault="000C3D0D" w:rsidP="00246909">
      <w:pPr>
        <w:pStyle w:val="Prrafodelista"/>
        <w:numPr>
          <w:ilvl w:val="0"/>
          <w:numId w:val="13"/>
        </w:numPr>
        <w:spacing w:line="360" w:lineRule="auto"/>
        <w:rPr>
          <w:rFonts w:cs="Arial"/>
          <w:sz w:val="22"/>
          <w:szCs w:val="22"/>
          <w:lang w:val="es-CL"/>
        </w:rPr>
      </w:pPr>
      <w:r w:rsidRPr="007B384C">
        <w:rPr>
          <w:rFonts w:cs="Arial"/>
          <w:sz w:val="22"/>
          <w:szCs w:val="22"/>
          <w:lang w:val="es-CL"/>
        </w:rPr>
        <w:t>Supervisor de Aeropuerto SC NUEVO PUDAHUEL</w:t>
      </w:r>
    </w:p>
    <w:p w:rsidR="000C3D0D" w:rsidRPr="007B384C" w:rsidRDefault="000C3D0D" w:rsidP="00246909">
      <w:pPr>
        <w:pStyle w:val="Prrafodelista"/>
        <w:numPr>
          <w:ilvl w:val="0"/>
          <w:numId w:val="13"/>
        </w:numPr>
        <w:spacing w:line="360" w:lineRule="auto"/>
        <w:rPr>
          <w:rFonts w:cs="Arial"/>
          <w:sz w:val="22"/>
          <w:szCs w:val="22"/>
          <w:lang w:val="es-CL"/>
        </w:rPr>
      </w:pPr>
      <w:r w:rsidRPr="007B384C">
        <w:rPr>
          <w:rFonts w:cs="Arial"/>
          <w:sz w:val="22"/>
          <w:szCs w:val="22"/>
          <w:lang w:val="es-CL"/>
        </w:rPr>
        <w:t>Coordinadoras de Servicios de Terminales SC NUEVO PUDAHUEL</w:t>
      </w:r>
    </w:p>
    <w:p w:rsidR="000C3D0D" w:rsidRPr="007B384C" w:rsidRDefault="00063F6F" w:rsidP="00246909">
      <w:pPr>
        <w:pStyle w:val="Prrafodelista"/>
        <w:numPr>
          <w:ilvl w:val="0"/>
          <w:numId w:val="13"/>
        </w:numPr>
        <w:spacing w:line="360" w:lineRule="auto"/>
        <w:rPr>
          <w:rFonts w:cs="Arial"/>
          <w:sz w:val="22"/>
          <w:szCs w:val="22"/>
          <w:lang w:val="es-CL"/>
        </w:rPr>
      </w:pPr>
      <w:r>
        <w:rPr>
          <w:rFonts w:cs="Arial"/>
          <w:sz w:val="22"/>
          <w:szCs w:val="22"/>
          <w:lang w:val="es-CL"/>
        </w:rPr>
        <w:t xml:space="preserve">Empleados </w:t>
      </w:r>
      <w:r w:rsidR="00EE3CD6">
        <w:rPr>
          <w:rFonts w:cs="Arial"/>
          <w:sz w:val="22"/>
          <w:szCs w:val="22"/>
          <w:lang w:val="es-CL"/>
        </w:rPr>
        <w:t xml:space="preserve">de </w:t>
      </w:r>
      <w:r w:rsidR="00EE3CD6">
        <w:rPr>
          <w:rFonts w:cs="Arial"/>
          <w:color w:val="FF0000"/>
          <w:sz w:val="22"/>
          <w:szCs w:val="22"/>
          <w:lang w:val="es-CL"/>
        </w:rPr>
        <w:t>contratante</w:t>
      </w:r>
      <w:r w:rsidR="000C3D0D" w:rsidRPr="007B384C">
        <w:rPr>
          <w:rFonts w:cs="Arial"/>
          <w:sz w:val="22"/>
          <w:szCs w:val="22"/>
          <w:lang w:val="es-CL"/>
        </w:rPr>
        <w:t xml:space="preserve">(s) encargado(s) de la </w:t>
      </w:r>
      <w:proofErr w:type="spellStart"/>
      <w:r w:rsidR="000C3D0D" w:rsidRPr="007B384C">
        <w:rPr>
          <w:rFonts w:cs="Arial"/>
          <w:sz w:val="22"/>
          <w:szCs w:val="22"/>
          <w:lang w:val="es-CL"/>
        </w:rPr>
        <w:t>instalacion</w:t>
      </w:r>
      <w:proofErr w:type="spellEnd"/>
      <w:r w:rsidR="000C3D0D" w:rsidRPr="007B384C">
        <w:rPr>
          <w:rFonts w:cs="Arial"/>
          <w:sz w:val="22"/>
          <w:szCs w:val="22"/>
          <w:lang w:val="es-CL"/>
        </w:rPr>
        <w:t xml:space="preserve"> de las áreas</w:t>
      </w:r>
    </w:p>
    <w:p w:rsidR="000C3D0D" w:rsidRPr="007B384C" w:rsidRDefault="000C3D0D" w:rsidP="00246909">
      <w:pPr>
        <w:pStyle w:val="Prrafodelista"/>
        <w:numPr>
          <w:ilvl w:val="0"/>
          <w:numId w:val="13"/>
        </w:numPr>
        <w:spacing w:line="360" w:lineRule="auto"/>
        <w:rPr>
          <w:rFonts w:cs="Arial"/>
          <w:sz w:val="22"/>
          <w:szCs w:val="22"/>
          <w:lang w:val="es-CL"/>
        </w:rPr>
      </w:pPr>
      <w:r w:rsidRPr="007B384C">
        <w:rPr>
          <w:rFonts w:cs="Arial"/>
          <w:sz w:val="22"/>
          <w:szCs w:val="22"/>
          <w:lang w:val="es-CL"/>
        </w:rPr>
        <w:t>Equipo Comercial de SC NUEVO PUDAHUEL, Experto Prevención de riesgos de SC NUEVO PUDAHUEL</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96208A">
        <w:t>CALENDARIO DE ACTIVIDADES</w:t>
      </w:r>
    </w:p>
    <w:p w:rsidR="000C3D0D" w:rsidRPr="00A779F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Horario de funcionamiento: </w:t>
      </w:r>
      <w:r w:rsidRPr="004D758C">
        <w:rPr>
          <w:rFonts w:cs="Arial"/>
          <w:sz w:val="22"/>
          <w:szCs w:val="22"/>
          <w:lang w:val="es-CL"/>
        </w:rPr>
        <w:t xml:space="preserve">365 días del año, las 24 horas del día, según </w:t>
      </w:r>
      <w:r w:rsidRPr="007B384C">
        <w:rPr>
          <w:rFonts w:cs="Arial"/>
          <w:sz w:val="22"/>
          <w:szCs w:val="22"/>
          <w:lang w:val="es-CL"/>
        </w:rPr>
        <w:t>las operaciones aeroportuarias.</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t>REGLA</w:t>
      </w:r>
      <w:r w:rsidRPr="00B11DC3">
        <w:t>MENTO INTERNO</w:t>
      </w:r>
    </w:p>
    <w:p w:rsidR="000C3D0D" w:rsidRPr="00A779FC" w:rsidRDefault="000C3D0D" w:rsidP="000C3D0D">
      <w:pPr>
        <w:spacing w:line="360" w:lineRule="auto"/>
        <w:rPr>
          <w:rFonts w:cs="Arial"/>
          <w:sz w:val="22"/>
          <w:szCs w:val="22"/>
          <w:lang w:val="es-CL"/>
        </w:rPr>
      </w:pPr>
    </w:p>
    <w:p w:rsidR="000C3D0D" w:rsidRPr="007A58AF" w:rsidRDefault="00C46F4D" w:rsidP="000C3D0D">
      <w:pPr>
        <w:spacing w:line="360" w:lineRule="auto"/>
        <w:rPr>
          <w:rFonts w:cs="Arial"/>
          <w:sz w:val="22"/>
          <w:szCs w:val="22"/>
          <w:lang w:val="es-CL"/>
        </w:rPr>
      </w:pPr>
      <w:r w:rsidRPr="007A58AF">
        <w:rPr>
          <w:rFonts w:cs="Arial"/>
          <w:sz w:val="22"/>
          <w:szCs w:val="22"/>
          <w:lang w:val="es-CL"/>
        </w:rPr>
        <w:t>Vé</w:t>
      </w:r>
      <w:r w:rsidR="000C3D0D" w:rsidRPr="007A58AF">
        <w:rPr>
          <w:rFonts w:cs="Arial"/>
          <w:sz w:val="22"/>
          <w:szCs w:val="22"/>
          <w:lang w:val="es-CL"/>
        </w:rPr>
        <w:t>ase el R</w:t>
      </w:r>
      <w:r w:rsidRPr="007A58AF">
        <w:rPr>
          <w:rFonts w:cs="Arial"/>
          <w:sz w:val="22"/>
          <w:szCs w:val="22"/>
          <w:lang w:val="es-CL"/>
        </w:rPr>
        <w:t>egla</w:t>
      </w:r>
      <w:r w:rsidR="000C3D0D" w:rsidRPr="007A58AF">
        <w:rPr>
          <w:rFonts w:cs="Arial"/>
          <w:sz w:val="22"/>
          <w:szCs w:val="22"/>
          <w:lang w:val="es-CL"/>
        </w:rPr>
        <w:t>mento Interno de SC NUEVO PUDAHUEL en el Apéndice.</w:t>
      </w:r>
    </w:p>
    <w:p w:rsidR="000C3D0D" w:rsidRPr="007B384C" w:rsidRDefault="000C3D0D" w:rsidP="000C3D0D">
      <w:pPr>
        <w:spacing w:line="360" w:lineRule="auto"/>
        <w:rPr>
          <w:rFonts w:cs="Arial"/>
          <w:sz w:val="22"/>
          <w:szCs w:val="22"/>
          <w:lang w:val="es-CL"/>
        </w:rPr>
      </w:pPr>
    </w:p>
    <w:p w:rsidR="00572DE0" w:rsidRPr="00A779FC" w:rsidRDefault="00C16A89" w:rsidP="00C16A89">
      <w:pPr>
        <w:pStyle w:val="FC-Titre1"/>
        <w:numPr>
          <w:ilvl w:val="0"/>
          <w:numId w:val="0"/>
        </w:numPr>
        <w:ind w:left="360" w:hanging="360"/>
        <w:rPr>
          <w:rStyle w:val="Ttulodellibro"/>
          <w:rFonts w:eastAsia="Calibri"/>
          <w:lang w:val="es-CL"/>
        </w:rPr>
      </w:pPr>
      <w:r w:rsidRPr="00A779FC">
        <w:rPr>
          <w:rStyle w:val="Ttulodellibro"/>
          <w:rFonts w:eastAsia="Calibri"/>
          <w:lang w:val="es-CL"/>
        </w:rPr>
        <w:t>C. ACTIVIDADES DE CONNOTACION CULTURAL</w:t>
      </w:r>
    </w:p>
    <w:p w:rsidR="00572DE0" w:rsidRPr="007B384C" w:rsidRDefault="00572DE0" w:rsidP="00572DE0">
      <w:pPr>
        <w:pBdr>
          <w:bottom w:val="single" w:sz="4" w:space="1" w:color="3F70AB"/>
        </w:pBdr>
        <w:rPr>
          <w:rFonts w:cs="Arial"/>
          <w:b/>
          <w:sz w:val="22"/>
          <w:szCs w:val="22"/>
          <w:lang w:val="es-ES"/>
        </w:rPr>
      </w:pPr>
    </w:p>
    <w:p w:rsidR="00572DE0" w:rsidRPr="00A779FC" w:rsidRDefault="00572DE0" w:rsidP="00572DE0">
      <w:pPr>
        <w:rPr>
          <w:rFonts w:cs="Arial"/>
          <w:sz w:val="22"/>
          <w:szCs w:val="22"/>
          <w:lang w:val="es-CL"/>
        </w:rPr>
      </w:pPr>
    </w:p>
    <w:p w:rsidR="00572DE0" w:rsidRPr="00A779FC" w:rsidRDefault="00572DE0" w:rsidP="00572DE0">
      <w:pPr>
        <w:rPr>
          <w:rFonts w:cs="Arial"/>
          <w:sz w:val="22"/>
          <w:szCs w:val="22"/>
          <w:lang w:val="es-CL"/>
        </w:rPr>
      </w:pPr>
    </w:p>
    <w:p w:rsidR="000C3D0D" w:rsidRPr="00B11DC3" w:rsidRDefault="007532C0" w:rsidP="00035EFF">
      <w:pPr>
        <w:pStyle w:val="SFC-Titre2"/>
        <w:numPr>
          <w:ilvl w:val="0"/>
          <w:numId w:val="0"/>
        </w:numPr>
        <w:ind w:left="705" w:hanging="705"/>
      </w:pPr>
      <w:r w:rsidRPr="00B11DC3">
        <w:t>DESCRIPCIÓN DEL SERVICIO</w:t>
      </w:r>
    </w:p>
    <w:p w:rsidR="000C3D0D" w:rsidRPr="00A779F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SC NUEVO PUDAHUEL cuenta actualmente con áreas destinadas a la provisión de actividades de connotación cultural al interior del terminal. Hoy existen dos obras</w:t>
      </w:r>
      <w:r w:rsidR="00D1739E">
        <w:rPr>
          <w:rFonts w:cs="Arial"/>
          <w:sz w:val="22"/>
          <w:szCs w:val="22"/>
          <w:lang w:val="es-CL"/>
        </w:rPr>
        <w:t xml:space="preserve"> fijas</w:t>
      </w:r>
      <w:r w:rsidRPr="007B384C">
        <w:rPr>
          <w:rFonts w:cs="Arial"/>
          <w:sz w:val="22"/>
          <w:szCs w:val="22"/>
          <w:lang w:val="es-CL"/>
        </w:rPr>
        <w:t xml:space="preserve"> de arte al interior del edificio, situadas </w:t>
      </w:r>
      <w:r w:rsidRPr="007B384C">
        <w:rPr>
          <w:rFonts w:eastAsiaTheme="minorEastAsia" w:cs="Arial"/>
          <w:sz w:val="22"/>
          <w:szCs w:val="22"/>
          <w:lang w:val="es-ES" w:eastAsia="es-ES"/>
        </w:rPr>
        <w:t>en el segundo nivel, terminal internacional, concluyente en doce</w:t>
      </w:r>
      <w:r w:rsidRPr="004D758C">
        <w:rPr>
          <w:rFonts w:cs="Arial"/>
          <w:sz w:val="22"/>
          <w:szCs w:val="22"/>
          <w:lang w:val="es-CL"/>
        </w:rPr>
        <w:t xml:space="preserve"> muestras de telar con diseños de la artista </w:t>
      </w:r>
      <w:proofErr w:type="spellStart"/>
      <w:r w:rsidRPr="004D758C">
        <w:rPr>
          <w:rFonts w:cs="Arial"/>
          <w:sz w:val="22"/>
          <w:szCs w:val="22"/>
          <w:lang w:val="es-CL"/>
        </w:rPr>
        <w:t>Nury</w:t>
      </w:r>
      <w:proofErr w:type="spellEnd"/>
      <w:r w:rsidRPr="004D758C">
        <w:rPr>
          <w:rFonts w:cs="Arial"/>
          <w:sz w:val="22"/>
          <w:szCs w:val="22"/>
          <w:lang w:val="es-CL"/>
        </w:rPr>
        <w:t xml:space="preserve"> González. Asimismo, en el </w:t>
      </w:r>
      <w:r w:rsidRPr="007B384C">
        <w:rPr>
          <w:rFonts w:eastAsiaTheme="minorEastAsia" w:cs="Arial"/>
          <w:sz w:val="22"/>
          <w:szCs w:val="22"/>
          <w:lang w:val="es-ES" w:eastAsia="es-ES"/>
        </w:rPr>
        <w:t>tercer nivel, terminal internacional, entre puente 16 y 17, concluyente en una muestra de r</w:t>
      </w:r>
      <w:r w:rsidR="00DA474B">
        <w:rPr>
          <w:rFonts w:eastAsiaTheme="minorEastAsia" w:cs="Arial"/>
          <w:sz w:val="22"/>
          <w:szCs w:val="22"/>
          <w:lang w:val="es-ES" w:eastAsia="es-ES"/>
        </w:rPr>
        <w:t>opas usadas exibidas en vitrina</w:t>
      </w:r>
      <w:r w:rsidRPr="007B384C">
        <w:rPr>
          <w:rFonts w:eastAsiaTheme="minorEastAsia" w:cs="Arial"/>
          <w:sz w:val="22"/>
          <w:szCs w:val="22"/>
          <w:lang w:val="es-ES" w:eastAsia="es-ES"/>
        </w:rPr>
        <w:t xml:space="preserve"> </w:t>
      </w:r>
      <w:r w:rsidR="00DA474B">
        <w:rPr>
          <w:rFonts w:eastAsiaTheme="minorEastAsia" w:cs="Arial"/>
          <w:sz w:val="22"/>
          <w:szCs w:val="22"/>
          <w:lang w:val="es-ES" w:eastAsia="es-ES"/>
        </w:rPr>
        <w:t>d</w:t>
      </w:r>
      <w:r w:rsidRPr="007B384C">
        <w:rPr>
          <w:rFonts w:eastAsiaTheme="minorEastAsia" w:cs="Arial"/>
          <w:sz w:val="22"/>
          <w:szCs w:val="22"/>
          <w:lang w:val="es-ES" w:eastAsia="es-ES"/>
        </w:rPr>
        <w:t xml:space="preserve">el artista es José Balmes, premio nacional de arte 1999. Además, posee </w:t>
      </w:r>
      <w:r w:rsidRPr="007B384C">
        <w:rPr>
          <w:rFonts w:cs="Arial"/>
          <w:sz w:val="22"/>
          <w:szCs w:val="22"/>
          <w:lang w:val="es-CL"/>
        </w:rPr>
        <w:t xml:space="preserve">10 módulos de exhibición situados frente a la puerta de embarque 22, </w:t>
      </w:r>
      <w:r w:rsidR="00DA474B">
        <w:rPr>
          <w:rFonts w:cs="Arial"/>
          <w:sz w:val="22"/>
          <w:szCs w:val="22"/>
          <w:lang w:val="es-CL"/>
        </w:rPr>
        <w:t xml:space="preserve">embarque </w:t>
      </w:r>
      <w:r w:rsidR="008E1E8A">
        <w:rPr>
          <w:rFonts w:cs="Arial"/>
          <w:sz w:val="22"/>
          <w:szCs w:val="22"/>
          <w:lang w:val="es-CL"/>
        </w:rPr>
        <w:t>nacional.</w:t>
      </w:r>
    </w:p>
    <w:p w:rsidR="000C3D0D" w:rsidRPr="007B384C" w:rsidRDefault="000C3D0D" w:rsidP="000C3D0D">
      <w:pPr>
        <w:spacing w:line="360" w:lineRule="auto"/>
        <w:rPr>
          <w:rFonts w:eastAsia="Calibri" w:cs="Arial"/>
          <w:sz w:val="22"/>
          <w:szCs w:val="22"/>
          <w:lang w:val="es-CL" w:eastAsia="en-US"/>
        </w:rPr>
      </w:pPr>
      <w:r w:rsidRPr="007B384C">
        <w:rPr>
          <w:rFonts w:eastAsia="Calibri" w:cs="Arial"/>
          <w:sz w:val="22"/>
          <w:szCs w:val="22"/>
          <w:lang w:val="es-CL" w:eastAsia="en-US"/>
        </w:rPr>
        <w:t>NUEVO PUDAHUEL con la finalidad de fomentar el área cultural</w:t>
      </w:r>
      <w:r w:rsidR="001634E8">
        <w:rPr>
          <w:rFonts w:eastAsia="Calibri" w:cs="Arial"/>
          <w:sz w:val="22"/>
          <w:szCs w:val="22"/>
          <w:lang w:val="es-CL" w:eastAsia="en-US"/>
        </w:rPr>
        <w:t xml:space="preserve">, facilitará espacios </w:t>
      </w:r>
      <w:r w:rsidR="001634E8" w:rsidRPr="007B384C">
        <w:rPr>
          <w:rFonts w:eastAsia="Calibri" w:cs="Arial"/>
          <w:sz w:val="22"/>
          <w:szCs w:val="22"/>
          <w:lang w:val="es-CL" w:eastAsia="en-US"/>
        </w:rPr>
        <w:t xml:space="preserve">de exhibición </w:t>
      </w:r>
      <w:proofErr w:type="spellStart"/>
      <w:r w:rsidR="001634E8">
        <w:rPr>
          <w:rFonts w:eastAsia="Calibri" w:cs="Arial"/>
          <w:sz w:val="22"/>
          <w:szCs w:val="22"/>
          <w:lang w:val="es-CL" w:eastAsia="en-US"/>
        </w:rPr>
        <w:t>artistica</w:t>
      </w:r>
      <w:proofErr w:type="spellEnd"/>
      <w:r w:rsidR="001634E8" w:rsidRPr="007B384C">
        <w:rPr>
          <w:rFonts w:eastAsia="Calibri" w:cs="Arial"/>
          <w:sz w:val="22"/>
          <w:szCs w:val="22"/>
          <w:lang w:val="es-CL" w:eastAsia="en-US"/>
        </w:rPr>
        <w:t xml:space="preserve"> </w:t>
      </w:r>
      <w:r w:rsidR="001634E8">
        <w:rPr>
          <w:rFonts w:eastAsia="Calibri" w:cs="Arial"/>
          <w:sz w:val="22"/>
          <w:szCs w:val="22"/>
          <w:lang w:val="es-CL" w:eastAsia="en-US"/>
        </w:rPr>
        <w:t xml:space="preserve">a interesados tanto </w:t>
      </w:r>
      <w:r w:rsidRPr="007B384C">
        <w:rPr>
          <w:rFonts w:eastAsia="Calibri" w:cs="Arial"/>
          <w:sz w:val="22"/>
          <w:szCs w:val="22"/>
          <w:lang w:val="es-CL" w:eastAsia="en-US"/>
        </w:rPr>
        <w:t>de la comuna de Pudahuel</w:t>
      </w:r>
      <w:r w:rsidR="001634E8">
        <w:rPr>
          <w:rFonts w:eastAsia="Calibri" w:cs="Arial"/>
          <w:sz w:val="22"/>
          <w:szCs w:val="22"/>
          <w:lang w:val="es-CL" w:eastAsia="en-US"/>
        </w:rPr>
        <w:t xml:space="preserve"> u otros.</w:t>
      </w:r>
      <w:r w:rsidRPr="007B384C">
        <w:rPr>
          <w:rFonts w:eastAsia="Calibri" w:cs="Arial"/>
          <w:sz w:val="22"/>
          <w:szCs w:val="22"/>
          <w:lang w:val="es-CL" w:eastAsia="en-US"/>
        </w:rPr>
        <w:t xml:space="preserve"> La programación </w:t>
      </w:r>
      <w:r w:rsidR="004D50D5">
        <w:rPr>
          <w:rFonts w:eastAsia="Calibri" w:cs="Arial"/>
          <w:sz w:val="22"/>
          <w:szCs w:val="22"/>
          <w:lang w:val="es-CL" w:eastAsia="en-US"/>
        </w:rPr>
        <w:t>respectiva al año</w:t>
      </w:r>
      <w:r w:rsidR="00A779FC">
        <w:rPr>
          <w:rFonts w:eastAsia="Calibri" w:cs="Arial"/>
          <w:sz w:val="22"/>
          <w:szCs w:val="22"/>
          <w:lang w:val="es-CL" w:eastAsia="en-US"/>
        </w:rPr>
        <w:t xml:space="preserve"> 2018</w:t>
      </w:r>
      <w:r w:rsidR="001634E8">
        <w:rPr>
          <w:rFonts w:eastAsia="Calibri" w:cs="Arial"/>
          <w:sz w:val="22"/>
          <w:szCs w:val="22"/>
          <w:lang w:val="es-CL" w:eastAsia="en-US"/>
        </w:rPr>
        <w:t xml:space="preserve"> </w:t>
      </w:r>
      <w:r w:rsidRPr="007B384C">
        <w:rPr>
          <w:rFonts w:eastAsia="Calibri" w:cs="Arial"/>
          <w:sz w:val="22"/>
          <w:szCs w:val="22"/>
          <w:lang w:val="es-CL" w:eastAsia="en-US"/>
        </w:rPr>
        <w:t xml:space="preserve">se podrá </w:t>
      </w:r>
      <w:r w:rsidR="001634E8">
        <w:rPr>
          <w:rFonts w:eastAsia="Calibri" w:cs="Arial"/>
          <w:sz w:val="22"/>
          <w:szCs w:val="22"/>
          <w:lang w:val="es-CL" w:eastAsia="en-US"/>
        </w:rPr>
        <w:t xml:space="preserve">exponer a contar de marzo del mismo año, sin embargo, referente a </w:t>
      </w:r>
      <w:r w:rsidR="00A779FC">
        <w:rPr>
          <w:rFonts w:eastAsia="Calibri" w:cs="Arial"/>
          <w:sz w:val="22"/>
          <w:szCs w:val="22"/>
          <w:lang w:val="es-CL" w:eastAsia="en-US"/>
        </w:rPr>
        <w:t>los tres meses restantes de 2017</w:t>
      </w:r>
      <w:r w:rsidR="001634E8">
        <w:rPr>
          <w:rFonts w:eastAsia="Calibri" w:cs="Arial"/>
          <w:sz w:val="22"/>
          <w:szCs w:val="22"/>
          <w:lang w:val="es-CL" w:eastAsia="en-US"/>
        </w:rPr>
        <w:t xml:space="preserve"> (</w:t>
      </w:r>
      <w:proofErr w:type="spellStart"/>
      <w:r w:rsidR="001634E8">
        <w:rPr>
          <w:rFonts w:eastAsia="Calibri" w:cs="Arial"/>
          <w:sz w:val="22"/>
          <w:szCs w:val="22"/>
          <w:lang w:val="es-CL" w:eastAsia="en-US"/>
        </w:rPr>
        <w:t>ortubre</w:t>
      </w:r>
      <w:proofErr w:type="spellEnd"/>
      <w:r w:rsidR="001634E8">
        <w:rPr>
          <w:rFonts w:eastAsia="Calibri" w:cs="Arial"/>
          <w:sz w:val="22"/>
          <w:szCs w:val="22"/>
          <w:lang w:val="es-CL" w:eastAsia="en-US"/>
        </w:rPr>
        <w:t xml:space="preserve">- noviembre- diciembre) </w:t>
      </w:r>
      <w:r w:rsidR="00A779FC">
        <w:rPr>
          <w:rFonts w:eastAsia="Calibri" w:cs="Arial"/>
          <w:sz w:val="22"/>
          <w:szCs w:val="22"/>
          <w:lang w:val="es-CL" w:eastAsia="en-US"/>
        </w:rPr>
        <w:t>se incluyen en adjunto</w:t>
      </w:r>
      <w:r w:rsidRPr="007B384C">
        <w:rPr>
          <w:rFonts w:eastAsia="Calibri" w:cs="Arial"/>
          <w:sz w:val="22"/>
          <w:szCs w:val="22"/>
          <w:lang w:val="es-CL" w:eastAsia="en-US"/>
        </w:rPr>
        <w:t>.</w:t>
      </w:r>
    </w:p>
    <w:p w:rsidR="000C3D0D" w:rsidRPr="007B384C" w:rsidRDefault="001634E8" w:rsidP="000C3D0D">
      <w:pPr>
        <w:spacing w:line="360" w:lineRule="auto"/>
        <w:rPr>
          <w:rFonts w:eastAsia="Calibri" w:cs="Arial"/>
          <w:sz w:val="22"/>
          <w:szCs w:val="22"/>
          <w:lang w:val="es-CL" w:eastAsia="en-US"/>
        </w:rPr>
      </w:pPr>
      <w:r>
        <w:rPr>
          <w:rFonts w:eastAsia="Calibri" w:cs="Arial"/>
          <w:sz w:val="22"/>
          <w:szCs w:val="22"/>
          <w:lang w:val="es-CL" w:eastAsia="en-US"/>
        </w:rPr>
        <w:lastRenderedPageBreak/>
        <w:t>Finalmente,</w:t>
      </w:r>
      <w:r w:rsidR="000C3D0D" w:rsidRPr="007B384C">
        <w:rPr>
          <w:rFonts w:eastAsia="Calibri" w:cs="Arial"/>
          <w:sz w:val="22"/>
          <w:szCs w:val="22"/>
          <w:lang w:val="es-CL" w:eastAsia="en-US"/>
        </w:rPr>
        <w:t xml:space="preserve"> y como intervenciones de carácter cultural</w:t>
      </w:r>
      <w:r>
        <w:rPr>
          <w:rFonts w:eastAsia="Calibri" w:cs="Arial"/>
          <w:sz w:val="22"/>
          <w:szCs w:val="22"/>
          <w:lang w:val="es-CL" w:eastAsia="en-US"/>
        </w:rPr>
        <w:t xml:space="preserve"> y/o </w:t>
      </w:r>
      <w:proofErr w:type="spellStart"/>
      <w:r>
        <w:rPr>
          <w:rFonts w:eastAsia="Calibri" w:cs="Arial"/>
          <w:sz w:val="22"/>
          <w:szCs w:val="22"/>
          <w:lang w:val="es-CL" w:eastAsia="en-US"/>
        </w:rPr>
        <w:t>artistica</w:t>
      </w:r>
      <w:proofErr w:type="spellEnd"/>
      <w:r w:rsidR="000C3D0D" w:rsidRPr="007B384C">
        <w:rPr>
          <w:rFonts w:eastAsia="Calibri" w:cs="Arial"/>
          <w:sz w:val="22"/>
          <w:szCs w:val="22"/>
          <w:lang w:val="es-CL" w:eastAsia="en-US"/>
        </w:rPr>
        <w:t xml:space="preserve"> </w:t>
      </w:r>
      <w:r w:rsidR="00AE0A52">
        <w:rPr>
          <w:rFonts w:eastAsia="Calibri" w:cs="Arial"/>
          <w:sz w:val="22"/>
          <w:szCs w:val="22"/>
          <w:lang w:val="es-CL" w:eastAsia="en-US"/>
        </w:rPr>
        <w:t xml:space="preserve">tanto </w:t>
      </w:r>
      <w:r w:rsidR="000C3D0D" w:rsidRPr="007B384C">
        <w:rPr>
          <w:rFonts w:eastAsia="Calibri" w:cs="Arial"/>
          <w:sz w:val="22"/>
          <w:szCs w:val="22"/>
          <w:lang w:val="es-CL" w:eastAsia="en-US"/>
        </w:rPr>
        <w:t>al interior</w:t>
      </w:r>
      <w:r w:rsidR="00AE0A52">
        <w:rPr>
          <w:rFonts w:eastAsia="Calibri" w:cs="Arial"/>
          <w:sz w:val="22"/>
          <w:szCs w:val="22"/>
          <w:lang w:val="es-CL" w:eastAsia="en-US"/>
        </w:rPr>
        <w:t xml:space="preserve"> o exterior</w:t>
      </w:r>
      <w:r w:rsidR="000C3D0D" w:rsidRPr="007B384C">
        <w:rPr>
          <w:rFonts w:eastAsia="Calibri" w:cs="Arial"/>
          <w:sz w:val="22"/>
          <w:szCs w:val="22"/>
          <w:lang w:val="es-CL" w:eastAsia="en-US"/>
        </w:rPr>
        <w:t xml:space="preserve"> del terminal y con </w:t>
      </w:r>
      <w:r>
        <w:rPr>
          <w:rFonts w:eastAsia="Calibri" w:cs="Arial"/>
          <w:sz w:val="22"/>
          <w:szCs w:val="22"/>
          <w:lang w:val="es-CL" w:eastAsia="en-US"/>
        </w:rPr>
        <w:t>una finalidad contextual (fiestas patrias- navidad- otros)</w:t>
      </w:r>
      <w:r w:rsidR="000C3D0D" w:rsidRPr="007B384C">
        <w:rPr>
          <w:rFonts w:eastAsia="Calibri" w:cs="Arial"/>
          <w:sz w:val="22"/>
          <w:szCs w:val="22"/>
          <w:lang w:val="es-CL" w:eastAsia="en-US"/>
        </w:rPr>
        <w:t>, NUEVO PUDAHUEL podrá asignar otras áreas del termina</w:t>
      </w:r>
      <w:r>
        <w:rPr>
          <w:rFonts w:eastAsia="Calibri" w:cs="Arial"/>
          <w:sz w:val="22"/>
          <w:szCs w:val="22"/>
          <w:lang w:val="es-CL" w:eastAsia="en-US"/>
        </w:rPr>
        <w:t>l</w:t>
      </w:r>
      <w:r w:rsidR="00FE3DC4">
        <w:rPr>
          <w:rFonts w:eastAsia="Calibri" w:cs="Arial"/>
          <w:sz w:val="22"/>
          <w:szCs w:val="22"/>
          <w:lang w:val="es-CL" w:eastAsia="en-US"/>
        </w:rPr>
        <w:t xml:space="preserve"> como hall publico</w:t>
      </w:r>
      <w:r>
        <w:rPr>
          <w:rFonts w:eastAsia="Calibri" w:cs="Arial"/>
          <w:sz w:val="22"/>
          <w:szCs w:val="22"/>
          <w:lang w:val="es-CL" w:eastAsia="en-US"/>
        </w:rPr>
        <w:t xml:space="preserve"> bajo concepto de intervención </w:t>
      </w:r>
      <w:r w:rsidR="000C3D0D" w:rsidRPr="007B384C">
        <w:rPr>
          <w:rFonts w:eastAsia="Calibri" w:cs="Arial"/>
          <w:sz w:val="22"/>
          <w:szCs w:val="22"/>
          <w:lang w:val="es-CL" w:eastAsia="en-US"/>
        </w:rPr>
        <w:t xml:space="preserve">y por ende de carácter provisorio, para fomentar la cultura nacional y asimismo </w:t>
      </w:r>
      <w:r w:rsidR="00DA3659">
        <w:rPr>
          <w:rFonts w:eastAsia="Calibri" w:cs="Arial"/>
          <w:sz w:val="22"/>
          <w:szCs w:val="22"/>
          <w:lang w:val="es-CL" w:eastAsia="en-US"/>
        </w:rPr>
        <w:t xml:space="preserve">amena recepción a sus pasajeros, </w:t>
      </w:r>
      <w:r w:rsidR="00920871">
        <w:rPr>
          <w:rFonts w:eastAsia="Calibri" w:cs="Arial"/>
          <w:sz w:val="22"/>
          <w:szCs w:val="22"/>
          <w:lang w:val="es-CL" w:eastAsia="en-US"/>
        </w:rPr>
        <w:t>toda previa aprobación</w:t>
      </w:r>
      <w:r w:rsidR="00DA3659">
        <w:rPr>
          <w:rFonts w:eastAsia="Calibri" w:cs="Arial"/>
          <w:sz w:val="22"/>
          <w:szCs w:val="22"/>
          <w:lang w:val="es-CL" w:eastAsia="en-US"/>
        </w:rPr>
        <w:t xml:space="preserve"> de la </w:t>
      </w:r>
      <w:proofErr w:type="spellStart"/>
      <w:r w:rsidR="00DA3659">
        <w:rPr>
          <w:rFonts w:eastAsia="Calibri" w:cs="Arial"/>
          <w:sz w:val="22"/>
          <w:szCs w:val="22"/>
          <w:lang w:val="es-CL" w:eastAsia="en-US"/>
        </w:rPr>
        <w:t>Inspeccion</w:t>
      </w:r>
      <w:proofErr w:type="spellEnd"/>
      <w:r w:rsidR="00DA3659">
        <w:rPr>
          <w:rFonts w:eastAsia="Calibri" w:cs="Arial"/>
          <w:sz w:val="22"/>
          <w:szCs w:val="22"/>
          <w:lang w:val="es-CL" w:eastAsia="en-US"/>
        </w:rPr>
        <w:t xml:space="preserve"> Fiscal en cada oportunidad que se requiera.</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B11DC3">
        <w:t>ÁREA DE COBERTURA</w:t>
      </w:r>
    </w:p>
    <w:p w:rsidR="000C3D0D" w:rsidRPr="007B384C" w:rsidRDefault="000C3D0D" w:rsidP="000C3D0D">
      <w:pPr>
        <w:tabs>
          <w:tab w:val="left" w:pos="284"/>
        </w:tabs>
        <w:spacing w:line="360" w:lineRule="auto"/>
        <w:rPr>
          <w:rFonts w:cs="Arial"/>
          <w:spacing w:val="-3"/>
          <w:sz w:val="22"/>
          <w:szCs w:val="22"/>
        </w:rPr>
      </w:pPr>
    </w:p>
    <w:p w:rsidR="000C3D0D" w:rsidRPr="00AE0A52" w:rsidRDefault="007229EB" w:rsidP="00246909">
      <w:pPr>
        <w:numPr>
          <w:ilvl w:val="0"/>
          <w:numId w:val="19"/>
        </w:numPr>
        <w:spacing w:line="360" w:lineRule="auto"/>
        <w:contextualSpacing/>
        <w:rPr>
          <w:rFonts w:cs="Arial"/>
          <w:sz w:val="22"/>
          <w:szCs w:val="22"/>
          <w:lang w:val="es-CL"/>
        </w:rPr>
      </w:pPr>
      <w:r>
        <w:rPr>
          <w:rFonts w:cs="Arial"/>
          <w:sz w:val="22"/>
          <w:szCs w:val="22"/>
          <w:lang w:val="es-ES_tradnl"/>
        </w:rPr>
        <w:t>A</w:t>
      </w:r>
      <w:r w:rsidR="000C3D0D" w:rsidRPr="007B384C">
        <w:rPr>
          <w:rFonts w:cs="Arial"/>
          <w:sz w:val="22"/>
          <w:szCs w:val="22"/>
          <w:lang w:val="es-ES_tradnl"/>
        </w:rPr>
        <w:t>mbos edificios terminales (nacional e internacional), destinada a actividades de connotación cul</w:t>
      </w:r>
      <w:r w:rsidR="00AE0A52">
        <w:rPr>
          <w:rFonts w:cs="Arial"/>
          <w:sz w:val="22"/>
          <w:szCs w:val="22"/>
          <w:lang w:val="es-ES_tradnl"/>
        </w:rPr>
        <w:t>tural (literaria y/o artística), específicamente los espacios considerados son:</w:t>
      </w:r>
    </w:p>
    <w:p w:rsidR="00AE0A52" w:rsidRDefault="00AE0A52" w:rsidP="00AE0A52">
      <w:pPr>
        <w:pStyle w:val="Prrafodelista"/>
        <w:spacing w:line="360" w:lineRule="auto"/>
        <w:ind w:left="360"/>
        <w:rPr>
          <w:rFonts w:eastAsia="Calibri" w:cs="Arial"/>
          <w:sz w:val="22"/>
          <w:szCs w:val="22"/>
          <w:lang w:val="es-CL" w:eastAsia="en-US"/>
        </w:rPr>
      </w:pPr>
      <w:r w:rsidRPr="00AE0A52">
        <w:rPr>
          <w:rFonts w:eastAsia="Calibri" w:cs="Arial"/>
          <w:sz w:val="22"/>
          <w:szCs w:val="22"/>
          <w:lang w:val="es-CL" w:eastAsia="en-US"/>
        </w:rPr>
        <w:t xml:space="preserve">1.- embarque nacional primer nivel (antes de dirección a cintas de maleta) </w:t>
      </w:r>
    </w:p>
    <w:p w:rsidR="00AE0A52" w:rsidRPr="00AE0A52" w:rsidRDefault="00AE0A52" w:rsidP="00AE0A52">
      <w:pPr>
        <w:pStyle w:val="Prrafodelista"/>
        <w:spacing w:line="360" w:lineRule="auto"/>
        <w:ind w:left="360"/>
        <w:rPr>
          <w:rFonts w:eastAsia="Calibri" w:cs="Arial"/>
          <w:sz w:val="22"/>
          <w:szCs w:val="22"/>
          <w:lang w:val="es-CL" w:eastAsia="en-US"/>
        </w:rPr>
      </w:pPr>
      <w:r>
        <w:rPr>
          <w:rFonts w:eastAsia="Calibri" w:cs="Arial"/>
          <w:sz w:val="22"/>
          <w:szCs w:val="22"/>
          <w:lang w:val="es-CL" w:eastAsia="en-US"/>
        </w:rPr>
        <w:t>2</w:t>
      </w:r>
      <w:r w:rsidRPr="00AE0A52">
        <w:rPr>
          <w:rFonts w:eastAsia="Calibri" w:cs="Arial"/>
          <w:sz w:val="22"/>
          <w:szCs w:val="22"/>
          <w:lang w:val="es-CL" w:eastAsia="en-US"/>
        </w:rPr>
        <w:t>.- embarque nacional tercer nivel módulos de exhibición</w:t>
      </w:r>
    </w:p>
    <w:p w:rsidR="00AE0A52" w:rsidRPr="00AE0A52" w:rsidRDefault="00AE0A52" w:rsidP="00AE0A52">
      <w:pPr>
        <w:pStyle w:val="Prrafodelista"/>
        <w:spacing w:line="360" w:lineRule="auto"/>
        <w:ind w:left="360"/>
        <w:rPr>
          <w:rFonts w:eastAsia="Calibri" w:cs="Arial"/>
          <w:sz w:val="22"/>
          <w:szCs w:val="22"/>
          <w:lang w:val="es-CL" w:eastAsia="en-US"/>
        </w:rPr>
      </w:pPr>
      <w:r>
        <w:rPr>
          <w:rFonts w:eastAsia="Calibri" w:cs="Arial"/>
          <w:sz w:val="22"/>
          <w:szCs w:val="22"/>
          <w:lang w:val="es-CL" w:eastAsia="en-US"/>
        </w:rPr>
        <w:t>3</w:t>
      </w:r>
      <w:r w:rsidRPr="00AE0A52">
        <w:rPr>
          <w:rFonts w:eastAsia="Calibri" w:cs="Arial"/>
          <w:sz w:val="22"/>
          <w:szCs w:val="22"/>
          <w:lang w:val="es-CL" w:eastAsia="en-US"/>
        </w:rPr>
        <w:t xml:space="preserve">.- embarque internacional segundo </w:t>
      </w:r>
      <w:r w:rsidR="00A779FC">
        <w:rPr>
          <w:rFonts w:eastAsia="Calibri" w:cs="Arial"/>
          <w:sz w:val="22"/>
          <w:szCs w:val="22"/>
          <w:lang w:val="es-CL" w:eastAsia="en-US"/>
        </w:rPr>
        <w:t>nivel llegadas (entre puentes 17</w:t>
      </w:r>
      <w:r w:rsidRPr="00AE0A52">
        <w:rPr>
          <w:rFonts w:eastAsia="Calibri" w:cs="Arial"/>
          <w:sz w:val="22"/>
          <w:szCs w:val="22"/>
          <w:lang w:val="es-CL" w:eastAsia="en-US"/>
        </w:rPr>
        <w:t xml:space="preserve"> y 19)</w:t>
      </w:r>
    </w:p>
    <w:p w:rsidR="001634E8" w:rsidRPr="00FE3DC4" w:rsidRDefault="000C3D0D" w:rsidP="00246909">
      <w:pPr>
        <w:numPr>
          <w:ilvl w:val="0"/>
          <w:numId w:val="19"/>
        </w:numPr>
        <w:spacing w:line="360" w:lineRule="auto"/>
        <w:contextualSpacing/>
        <w:rPr>
          <w:rFonts w:eastAsia="Calibri" w:cs="Arial"/>
          <w:sz w:val="22"/>
          <w:szCs w:val="22"/>
          <w:lang w:val="es-CL" w:eastAsia="en-US"/>
        </w:rPr>
      </w:pPr>
      <w:r w:rsidRPr="00FE3DC4">
        <w:rPr>
          <w:rFonts w:cs="Arial"/>
          <w:sz w:val="22"/>
          <w:szCs w:val="22"/>
          <w:lang w:val="es-ES_tradnl"/>
        </w:rPr>
        <w:t>Bajo concepto de intervención cultural</w:t>
      </w:r>
      <w:r w:rsidR="00AE0A52" w:rsidRPr="00FE3DC4">
        <w:rPr>
          <w:rFonts w:eastAsia="Calibri" w:cs="Arial"/>
          <w:sz w:val="22"/>
          <w:szCs w:val="22"/>
          <w:lang w:val="es-CL" w:eastAsia="en-US"/>
        </w:rPr>
        <w:t xml:space="preserve"> y/o </w:t>
      </w:r>
      <w:proofErr w:type="spellStart"/>
      <w:r w:rsidR="00AE0A52" w:rsidRPr="00FE3DC4">
        <w:rPr>
          <w:rFonts w:eastAsia="Calibri" w:cs="Arial"/>
          <w:sz w:val="22"/>
          <w:szCs w:val="22"/>
          <w:lang w:val="es-CL" w:eastAsia="en-US"/>
        </w:rPr>
        <w:t>artistica</w:t>
      </w:r>
      <w:proofErr w:type="spellEnd"/>
      <w:r w:rsidRPr="00FE3DC4">
        <w:rPr>
          <w:rFonts w:cs="Arial"/>
          <w:sz w:val="22"/>
          <w:szCs w:val="22"/>
          <w:lang w:val="es-ES_tradnl"/>
        </w:rPr>
        <w:t xml:space="preserve">, NUEVO PUDAHUEL propone </w:t>
      </w:r>
      <w:r w:rsidR="00FE3DC4" w:rsidRPr="00FE3DC4">
        <w:rPr>
          <w:rFonts w:cs="Arial"/>
          <w:sz w:val="22"/>
          <w:szCs w:val="22"/>
          <w:lang w:val="es-ES_tradnl"/>
        </w:rPr>
        <w:t>hall publico tanto pri</w:t>
      </w:r>
      <w:r w:rsidR="00FE3DC4">
        <w:rPr>
          <w:rFonts w:cs="Arial"/>
          <w:sz w:val="22"/>
          <w:szCs w:val="22"/>
          <w:lang w:val="es-ES_tradnl"/>
        </w:rPr>
        <w:t xml:space="preserve">mer o tercer nivel del terminal, siempre en espacios disponibles no interfiriendo el libre </w:t>
      </w:r>
      <w:proofErr w:type="spellStart"/>
      <w:r w:rsidR="00FE3DC4">
        <w:rPr>
          <w:rFonts w:cs="Arial"/>
          <w:sz w:val="22"/>
          <w:szCs w:val="22"/>
          <w:lang w:val="es-ES_tradnl"/>
        </w:rPr>
        <w:t>transito</w:t>
      </w:r>
      <w:proofErr w:type="spellEnd"/>
      <w:r w:rsidR="00FE3DC4">
        <w:rPr>
          <w:rFonts w:cs="Arial"/>
          <w:sz w:val="22"/>
          <w:szCs w:val="22"/>
          <w:lang w:val="es-ES_tradnl"/>
        </w:rPr>
        <w:t xml:space="preserve"> de pasajeros.</w:t>
      </w:r>
    </w:p>
    <w:p w:rsidR="00FE3DC4" w:rsidRPr="00FE3DC4" w:rsidRDefault="00FE3DC4" w:rsidP="00FE3DC4">
      <w:pPr>
        <w:spacing w:line="360" w:lineRule="auto"/>
        <w:ind w:left="360"/>
        <w:contextualSpacing/>
        <w:rPr>
          <w:rFonts w:eastAsia="Calibri" w:cs="Arial"/>
          <w:sz w:val="22"/>
          <w:szCs w:val="22"/>
          <w:lang w:val="es-CL" w:eastAsia="en-US"/>
        </w:rPr>
      </w:pPr>
    </w:p>
    <w:p w:rsidR="000C3D0D" w:rsidRPr="007B384C" w:rsidRDefault="000C3D0D" w:rsidP="000C3D0D">
      <w:pPr>
        <w:spacing w:line="360" w:lineRule="auto"/>
        <w:rPr>
          <w:rFonts w:eastAsia="Calibri" w:cs="Arial"/>
          <w:sz w:val="22"/>
          <w:szCs w:val="22"/>
          <w:lang w:val="es-CL" w:eastAsia="en-US"/>
        </w:rPr>
      </w:pPr>
      <w:r w:rsidRPr="007B384C">
        <w:rPr>
          <w:rFonts w:eastAsia="Calibri" w:cs="Arial"/>
          <w:sz w:val="22"/>
          <w:szCs w:val="22"/>
          <w:lang w:val="es-CL" w:eastAsia="en-US"/>
        </w:rPr>
        <w:t xml:space="preserve">Cabe destacar </w:t>
      </w:r>
      <w:r w:rsidR="00FE3DC4">
        <w:rPr>
          <w:rFonts w:eastAsia="Calibri" w:cs="Arial"/>
          <w:sz w:val="22"/>
          <w:szCs w:val="22"/>
          <w:lang w:val="es-CL" w:eastAsia="en-US"/>
        </w:rPr>
        <w:t xml:space="preserve">de igual manera </w:t>
      </w:r>
      <w:r w:rsidRPr="007B384C">
        <w:rPr>
          <w:rFonts w:eastAsia="Calibri" w:cs="Arial"/>
          <w:sz w:val="22"/>
          <w:szCs w:val="22"/>
          <w:lang w:val="es-CL" w:eastAsia="en-US"/>
        </w:rPr>
        <w:t>qu</w:t>
      </w:r>
      <w:r w:rsidR="00886766">
        <w:rPr>
          <w:rFonts w:eastAsia="Calibri" w:cs="Arial"/>
          <w:sz w:val="22"/>
          <w:szCs w:val="22"/>
          <w:lang w:val="es-CL" w:eastAsia="en-US"/>
        </w:rPr>
        <w:t>e</w:t>
      </w:r>
      <w:r w:rsidR="00FE3DC4">
        <w:rPr>
          <w:rFonts w:eastAsia="Calibri" w:cs="Arial"/>
          <w:sz w:val="22"/>
          <w:szCs w:val="22"/>
          <w:lang w:val="es-CL" w:eastAsia="en-US"/>
        </w:rPr>
        <w:t xml:space="preserve"> entrar a </w:t>
      </w:r>
      <w:proofErr w:type="spellStart"/>
      <w:r w:rsidR="00FE3DC4">
        <w:rPr>
          <w:rFonts w:eastAsia="Calibri" w:cs="Arial"/>
          <w:sz w:val="22"/>
          <w:szCs w:val="22"/>
          <w:lang w:val="es-CL" w:eastAsia="en-US"/>
        </w:rPr>
        <w:t>diemencionar</w:t>
      </w:r>
      <w:proofErr w:type="spellEnd"/>
      <w:r w:rsidR="00FE3DC4">
        <w:rPr>
          <w:rFonts w:eastAsia="Calibri" w:cs="Arial"/>
          <w:sz w:val="22"/>
          <w:szCs w:val="22"/>
          <w:lang w:val="es-CL" w:eastAsia="en-US"/>
        </w:rPr>
        <w:t xml:space="preserve"> en estos</w:t>
      </w:r>
      <w:r w:rsidRPr="007B384C">
        <w:rPr>
          <w:rFonts w:eastAsia="Calibri" w:cs="Arial"/>
          <w:sz w:val="22"/>
          <w:szCs w:val="22"/>
          <w:lang w:val="es-CL" w:eastAsia="en-US"/>
        </w:rPr>
        <w:t xml:space="preserve"> punto</w:t>
      </w:r>
      <w:r w:rsidR="00886766">
        <w:rPr>
          <w:rFonts w:eastAsia="Calibri" w:cs="Arial"/>
          <w:sz w:val="22"/>
          <w:szCs w:val="22"/>
          <w:lang w:val="es-CL" w:eastAsia="en-US"/>
        </w:rPr>
        <w:t>s de manera tan específic</w:t>
      </w:r>
      <w:r w:rsidR="00FE3DC4">
        <w:rPr>
          <w:rFonts w:eastAsia="Calibri" w:cs="Arial"/>
          <w:sz w:val="22"/>
          <w:szCs w:val="22"/>
          <w:lang w:val="es-CL" w:eastAsia="en-US"/>
        </w:rPr>
        <w:t xml:space="preserve">a </w:t>
      </w:r>
      <w:r w:rsidRPr="007B384C">
        <w:rPr>
          <w:rFonts w:eastAsia="Calibri" w:cs="Arial"/>
          <w:sz w:val="22"/>
          <w:szCs w:val="22"/>
          <w:lang w:val="es-CL" w:eastAsia="en-US"/>
        </w:rPr>
        <w:t>resulta contraproducente</w:t>
      </w:r>
      <w:r w:rsidR="00FE3DC4">
        <w:rPr>
          <w:rFonts w:eastAsia="Calibri" w:cs="Arial"/>
          <w:sz w:val="22"/>
          <w:szCs w:val="22"/>
          <w:lang w:val="es-CL" w:eastAsia="en-US"/>
        </w:rPr>
        <w:t>,</w:t>
      </w:r>
      <w:r w:rsidRPr="007B384C">
        <w:rPr>
          <w:rFonts w:eastAsia="Calibri" w:cs="Arial"/>
          <w:sz w:val="22"/>
          <w:szCs w:val="22"/>
          <w:lang w:val="es-CL" w:eastAsia="en-US"/>
        </w:rPr>
        <w:t xml:space="preserve"> ya que las dimensiones </w:t>
      </w:r>
      <w:r w:rsidR="00FE3DC4">
        <w:rPr>
          <w:rFonts w:eastAsia="Calibri" w:cs="Arial"/>
          <w:sz w:val="22"/>
          <w:szCs w:val="22"/>
          <w:lang w:val="es-CL" w:eastAsia="en-US"/>
        </w:rPr>
        <w:t xml:space="preserve">en cuanto a espacio </w:t>
      </w:r>
      <w:r w:rsidRPr="007B384C">
        <w:rPr>
          <w:rFonts w:eastAsia="Calibri" w:cs="Arial"/>
          <w:sz w:val="22"/>
          <w:szCs w:val="22"/>
          <w:lang w:val="es-CL" w:eastAsia="en-US"/>
        </w:rPr>
        <w:t>ocupadas resultaran proporcionales a</w:t>
      </w:r>
      <w:r w:rsidR="00FE3DC4">
        <w:rPr>
          <w:rFonts w:eastAsia="Calibri" w:cs="Arial"/>
          <w:sz w:val="22"/>
          <w:szCs w:val="22"/>
          <w:lang w:val="es-CL" w:eastAsia="en-US"/>
        </w:rPr>
        <w:t xml:space="preserve"> cada obra, </w:t>
      </w:r>
      <w:proofErr w:type="spellStart"/>
      <w:r w:rsidR="00FE3DC4">
        <w:rPr>
          <w:rFonts w:eastAsia="Calibri" w:cs="Arial"/>
          <w:sz w:val="22"/>
          <w:szCs w:val="22"/>
          <w:lang w:val="es-CL" w:eastAsia="en-US"/>
        </w:rPr>
        <w:t>intervencion</w:t>
      </w:r>
      <w:proofErr w:type="spellEnd"/>
      <w:r w:rsidRPr="007B384C">
        <w:rPr>
          <w:rFonts w:eastAsia="Calibri" w:cs="Arial"/>
          <w:sz w:val="22"/>
          <w:szCs w:val="22"/>
          <w:lang w:val="es-CL" w:eastAsia="en-US"/>
        </w:rPr>
        <w:t xml:space="preserve"> </w:t>
      </w:r>
      <w:r w:rsidR="00FE3DC4">
        <w:rPr>
          <w:rFonts w:eastAsia="Calibri" w:cs="Arial"/>
          <w:sz w:val="22"/>
          <w:szCs w:val="22"/>
          <w:lang w:val="es-CL" w:eastAsia="en-US"/>
        </w:rPr>
        <w:t xml:space="preserve">contextual y </w:t>
      </w:r>
      <w:r w:rsidRPr="007B384C">
        <w:rPr>
          <w:rFonts w:eastAsia="Calibri" w:cs="Arial"/>
          <w:sz w:val="22"/>
          <w:szCs w:val="22"/>
          <w:lang w:val="es-CL" w:eastAsia="en-US"/>
        </w:rPr>
        <w:t>espacios disponibles de momento.</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B11DC3">
        <w:t>DOTACIÓN DE PERSONAL – APLICACIÓN DEL PROGRAMA</w:t>
      </w:r>
    </w:p>
    <w:p w:rsidR="000C3D0D" w:rsidRPr="007B384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El personal encargado de la supervisión, mantención e información en caso de daño de la obra, durante 24 </w:t>
      </w:r>
      <w:proofErr w:type="spellStart"/>
      <w:r w:rsidRPr="007B384C">
        <w:rPr>
          <w:rFonts w:cs="Arial"/>
          <w:sz w:val="22"/>
          <w:szCs w:val="22"/>
          <w:lang w:val="es-CL"/>
        </w:rPr>
        <w:t>hrs</w:t>
      </w:r>
      <w:proofErr w:type="spellEnd"/>
      <w:r w:rsidRPr="007B384C">
        <w:rPr>
          <w:rFonts w:cs="Arial"/>
          <w:sz w:val="22"/>
          <w:szCs w:val="22"/>
          <w:lang w:val="es-CL"/>
        </w:rPr>
        <w:t xml:space="preserve">., será; </w:t>
      </w:r>
    </w:p>
    <w:p w:rsidR="000C3D0D" w:rsidRPr="007B384C" w:rsidRDefault="000C3D0D" w:rsidP="000C3D0D">
      <w:pPr>
        <w:spacing w:line="360" w:lineRule="auto"/>
        <w:rPr>
          <w:rFonts w:cs="Arial"/>
          <w:sz w:val="22"/>
          <w:szCs w:val="22"/>
          <w:lang w:val="es-CL"/>
        </w:rPr>
      </w:pPr>
    </w:p>
    <w:p w:rsidR="000C3D0D" w:rsidRPr="007B384C" w:rsidRDefault="000C3D0D" w:rsidP="00246909">
      <w:pPr>
        <w:pStyle w:val="Prrafodelista"/>
        <w:numPr>
          <w:ilvl w:val="0"/>
          <w:numId w:val="16"/>
        </w:numPr>
        <w:spacing w:line="360" w:lineRule="auto"/>
        <w:rPr>
          <w:rFonts w:cs="Arial"/>
          <w:sz w:val="22"/>
          <w:szCs w:val="22"/>
          <w:lang w:val="es-ES"/>
        </w:rPr>
      </w:pPr>
      <w:r w:rsidRPr="007B384C">
        <w:rPr>
          <w:rFonts w:cs="Arial"/>
          <w:sz w:val="22"/>
          <w:szCs w:val="22"/>
          <w:lang w:val="es-ES"/>
        </w:rPr>
        <w:t>Supervisor de Aeropuerto SC NUEVO PUDAHUEL</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Coordinadoras de Servicios de Terminales SC NUEVO PUDAHUEL</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Experto Prevención de riesgos de SC NUEVO PUDAHUEL</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 xml:space="preserve">Equipo de o </w:t>
      </w:r>
      <w:r w:rsidR="00920871" w:rsidRPr="007B384C">
        <w:rPr>
          <w:rFonts w:cs="Arial"/>
          <w:sz w:val="22"/>
          <w:szCs w:val="22"/>
          <w:lang w:val="es-CL"/>
        </w:rPr>
        <w:t>los artistas</w:t>
      </w:r>
      <w:r w:rsidRPr="007B384C">
        <w:rPr>
          <w:rFonts w:cs="Arial"/>
          <w:sz w:val="22"/>
          <w:szCs w:val="22"/>
          <w:lang w:val="es-CL"/>
        </w:rPr>
        <w:t xml:space="preserve">(s), encargado(s) de la </w:t>
      </w:r>
      <w:proofErr w:type="spellStart"/>
      <w:r w:rsidRPr="007B384C">
        <w:rPr>
          <w:rFonts w:cs="Arial"/>
          <w:sz w:val="22"/>
          <w:szCs w:val="22"/>
          <w:lang w:val="es-CL"/>
        </w:rPr>
        <w:t>instalacion</w:t>
      </w:r>
      <w:proofErr w:type="spellEnd"/>
      <w:r w:rsidRPr="007B384C">
        <w:rPr>
          <w:rFonts w:cs="Arial"/>
          <w:sz w:val="22"/>
          <w:szCs w:val="22"/>
          <w:lang w:val="es-CL"/>
        </w:rPr>
        <w:t xml:space="preserve"> </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Equipo Comunicaciones de SC NUEVO PUDAHUEL</w:t>
      </w:r>
    </w:p>
    <w:p w:rsidR="004216AD" w:rsidRDefault="004216AD" w:rsidP="000C3D0D">
      <w:pPr>
        <w:spacing w:line="360" w:lineRule="auto"/>
        <w:rPr>
          <w:rFonts w:cs="Arial"/>
          <w:sz w:val="22"/>
          <w:szCs w:val="22"/>
          <w:lang w:val="es-CL"/>
        </w:rPr>
      </w:pPr>
    </w:p>
    <w:p w:rsidR="003C2350" w:rsidRDefault="003C2350" w:rsidP="000C3D0D">
      <w:pPr>
        <w:spacing w:line="360" w:lineRule="auto"/>
        <w:rPr>
          <w:rFonts w:cs="Arial"/>
          <w:sz w:val="22"/>
          <w:szCs w:val="22"/>
          <w:lang w:val="es-CL"/>
        </w:rPr>
      </w:pPr>
    </w:p>
    <w:p w:rsidR="003C2350" w:rsidRDefault="003C2350" w:rsidP="000C3D0D">
      <w:pPr>
        <w:spacing w:line="360" w:lineRule="auto"/>
        <w:rPr>
          <w:rFonts w:cs="Arial"/>
          <w:sz w:val="22"/>
          <w:szCs w:val="22"/>
          <w:lang w:val="es-CL"/>
        </w:rPr>
      </w:pPr>
    </w:p>
    <w:p w:rsidR="003C2350" w:rsidRDefault="003C2350" w:rsidP="000C3D0D">
      <w:pPr>
        <w:spacing w:line="360" w:lineRule="auto"/>
        <w:rPr>
          <w:rFonts w:cs="Arial"/>
          <w:sz w:val="22"/>
          <w:szCs w:val="22"/>
          <w:lang w:val="es-CL"/>
        </w:rPr>
      </w:pPr>
    </w:p>
    <w:p w:rsidR="003C2350" w:rsidRPr="007B384C" w:rsidRDefault="003C2350"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B11DC3">
        <w:t>CALENDARIO DE ACTIVIDADES</w:t>
      </w:r>
    </w:p>
    <w:p w:rsidR="000C3D0D" w:rsidRPr="00A779FC" w:rsidRDefault="000C3D0D" w:rsidP="000C3D0D">
      <w:pPr>
        <w:spacing w:line="360" w:lineRule="auto"/>
        <w:rPr>
          <w:rFonts w:cs="Arial"/>
          <w:sz w:val="22"/>
          <w:szCs w:val="22"/>
          <w:lang w:val="es-CL"/>
        </w:rPr>
      </w:pPr>
    </w:p>
    <w:p w:rsidR="008E1E8A" w:rsidRDefault="008E1E8A" w:rsidP="000C3D0D">
      <w:pPr>
        <w:spacing w:line="360" w:lineRule="auto"/>
        <w:rPr>
          <w:rFonts w:cs="Arial"/>
          <w:sz w:val="22"/>
          <w:szCs w:val="22"/>
          <w:lang w:val="es-CL"/>
        </w:rPr>
      </w:pPr>
      <w:r>
        <w:rPr>
          <w:rFonts w:cs="Arial"/>
          <w:sz w:val="22"/>
          <w:szCs w:val="22"/>
          <w:lang w:val="es-CL"/>
        </w:rPr>
        <w:t xml:space="preserve">Los cuatro espacios de exhibición antes mencionados, poseen un calendario variado y hasta ahora presentado en Excel adjunto, consistente en diversos factores que </w:t>
      </w:r>
      <w:proofErr w:type="spellStart"/>
      <w:r>
        <w:rPr>
          <w:rFonts w:cs="Arial"/>
          <w:sz w:val="22"/>
          <w:szCs w:val="22"/>
          <w:lang w:val="es-CL"/>
        </w:rPr>
        <w:t>infuyen</w:t>
      </w:r>
      <w:proofErr w:type="spellEnd"/>
      <w:r>
        <w:rPr>
          <w:rFonts w:cs="Arial"/>
          <w:sz w:val="22"/>
          <w:szCs w:val="22"/>
          <w:lang w:val="es-CL"/>
        </w:rPr>
        <w:t xml:space="preserve"> al definir el periodo de prolongación de cada exposición, factores como agenda del artista, disponibilidad del espacio solicitado y pertinente, autorización por parte de la presente </w:t>
      </w:r>
      <w:proofErr w:type="spellStart"/>
      <w:r>
        <w:rPr>
          <w:rFonts w:cs="Arial"/>
          <w:sz w:val="22"/>
          <w:szCs w:val="22"/>
          <w:lang w:val="es-CL"/>
        </w:rPr>
        <w:t>Inspeccion</w:t>
      </w:r>
      <w:proofErr w:type="spellEnd"/>
      <w:r>
        <w:rPr>
          <w:rFonts w:cs="Arial"/>
          <w:sz w:val="22"/>
          <w:szCs w:val="22"/>
          <w:lang w:val="es-CL"/>
        </w:rPr>
        <w:t xml:space="preserve"> Fiscal, entre otros.</w:t>
      </w:r>
      <w:r w:rsidR="007D431A">
        <w:rPr>
          <w:rFonts w:cs="Arial"/>
          <w:sz w:val="22"/>
          <w:szCs w:val="22"/>
          <w:lang w:val="es-CL"/>
        </w:rPr>
        <w:t xml:space="preserve"> Por lo anterior resulta imposible calendarizar con tanta anticipación una exposición.</w:t>
      </w:r>
    </w:p>
    <w:p w:rsidR="00886766" w:rsidRPr="007966DC" w:rsidRDefault="008E1E8A" w:rsidP="000C3D0D">
      <w:pPr>
        <w:spacing w:line="360" w:lineRule="auto"/>
        <w:rPr>
          <w:rFonts w:cs="Arial"/>
          <w:color w:val="FF0000"/>
          <w:sz w:val="22"/>
          <w:szCs w:val="22"/>
          <w:lang w:val="es-CL"/>
        </w:rPr>
      </w:pPr>
      <w:bookmarkStart w:id="2" w:name="_GoBack"/>
      <w:r w:rsidRPr="007966DC">
        <w:rPr>
          <w:rFonts w:cs="Arial"/>
          <w:color w:val="FF0000"/>
          <w:sz w:val="22"/>
          <w:szCs w:val="22"/>
          <w:lang w:val="es-CL"/>
        </w:rPr>
        <w:t>Por su parte y como requisito de la presente planificación anual, s</w:t>
      </w:r>
      <w:r w:rsidR="00886766" w:rsidRPr="007966DC">
        <w:rPr>
          <w:rFonts w:cs="Arial"/>
          <w:color w:val="FF0000"/>
          <w:sz w:val="22"/>
          <w:szCs w:val="22"/>
          <w:lang w:val="es-CL"/>
        </w:rPr>
        <w:t>e adjunta Excel con artista y espacios del terminal vistos y evaluados a exp</w:t>
      </w:r>
      <w:r w:rsidR="00E24A5B" w:rsidRPr="007966DC">
        <w:rPr>
          <w:rFonts w:cs="Arial"/>
          <w:color w:val="FF0000"/>
          <w:sz w:val="22"/>
          <w:szCs w:val="22"/>
          <w:lang w:val="es-CL"/>
        </w:rPr>
        <w:t>oner, para últimos meses de 2017 y primeros tres meses de 2018</w:t>
      </w:r>
      <w:r w:rsidR="00D1739E" w:rsidRPr="007966DC">
        <w:rPr>
          <w:rFonts w:cs="Arial"/>
          <w:color w:val="FF0000"/>
          <w:sz w:val="22"/>
          <w:szCs w:val="22"/>
          <w:lang w:val="es-CL"/>
        </w:rPr>
        <w:t>.</w:t>
      </w:r>
    </w:p>
    <w:p w:rsidR="000C3D0D" w:rsidRPr="007966DC" w:rsidRDefault="00886766" w:rsidP="000C3D0D">
      <w:pPr>
        <w:spacing w:line="360" w:lineRule="auto"/>
        <w:rPr>
          <w:rFonts w:cs="Arial"/>
          <w:color w:val="FF0000"/>
          <w:sz w:val="22"/>
          <w:szCs w:val="22"/>
          <w:lang w:val="es-CL"/>
        </w:rPr>
      </w:pPr>
      <w:r w:rsidRPr="007966DC">
        <w:rPr>
          <w:rFonts w:cs="Arial"/>
          <w:color w:val="FF0000"/>
          <w:sz w:val="22"/>
          <w:szCs w:val="22"/>
          <w:lang w:val="es-CL"/>
        </w:rPr>
        <w:t>Referente al</w:t>
      </w:r>
      <w:r w:rsidR="000C3D0D" w:rsidRPr="007966DC">
        <w:rPr>
          <w:rFonts w:cs="Arial"/>
          <w:color w:val="FF0000"/>
          <w:sz w:val="22"/>
          <w:szCs w:val="22"/>
          <w:lang w:val="es-CL"/>
        </w:rPr>
        <w:t xml:space="preserve"> calendario</w:t>
      </w:r>
      <w:r w:rsidR="00E24A5B" w:rsidRPr="007966DC">
        <w:rPr>
          <w:rFonts w:cs="Arial"/>
          <w:color w:val="FF0000"/>
          <w:sz w:val="22"/>
          <w:szCs w:val="22"/>
          <w:lang w:val="es-CL"/>
        </w:rPr>
        <w:t xml:space="preserve"> o programación para el 2018</w:t>
      </w:r>
      <w:r w:rsidRPr="007966DC">
        <w:rPr>
          <w:rFonts w:cs="Arial"/>
          <w:color w:val="FF0000"/>
          <w:sz w:val="22"/>
          <w:szCs w:val="22"/>
          <w:lang w:val="es-CL"/>
        </w:rPr>
        <w:t xml:space="preserve">, se podrá presentar </w:t>
      </w:r>
      <w:r w:rsidRPr="007966DC">
        <w:rPr>
          <w:rFonts w:eastAsia="Calibri" w:cs="Arial"/>
          <w:color w:val="FF0000"/>
          <w:sz w:val="22"/>
          <w:szCs w:val="22"/>
          <w:lang w:val="es-CL" w:eastAsia="en-US"/>
        </w:rPr>
        <w:t>a contar de marzo del mismo año</w:t>
      </w:r>
      <w:r w:rsidR="000C3D0D" w:rsidRPr="007966DC">
        <w:rPr>
          <w:rFonts w:cs="Arial"/>
          <w:color w:val="FF0000"/>
          <w:sz w:val="22"/>
          <w:szCs w:val="22"/>
          <w:lang w:val="es-CL"/>
        </w:rPr>
        <w:t>. En su defecto y ya una vez instalada la obra, su horario de funcionamiento será 24hrs., según operaciones del terminal.</w:t>
      </w:r>
    </w:p>
    <w:bookmarkEnd w:id="2"/>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t>REGLA</w:t>
      </w:r>
      <w:r w:rsidRPr="00B11DC3">
        <w:t>MENTO INTERNO</w:t>
      </w:r>
    </w:p>
    <w:p w:rsidR="000C3D0D" w:rsidRPr="00A779FC" w:rsidRDefault="000C3D0D" w:rsidP="000C3D0D">
      <w:pPr>
        <w:spacing w:line="360" w:lineRule="auto"/>
        <w:rPr>
          <w:rFonts w:cs="Arial"/>
          <w:sz w:val="22"/>
          <w:szCs w:val="22"/>
          <w:lang w:val="es-CL"/>
        </w:rPr>
      </w:pPr>
    </w:p>
    <w:p w:rsidR="00572DE0" w:rsidRPr="007A58AF" w:rsidRDefault="000C3D0D" w:rsidP="000C3D0D">
      <w:pPr>
        <w:spacing w:line="360" w:lineRule="auto"/>
        <w:rPr>
          <w:rFonts w:cs="Arial"/>
          <w:sz w:val="22"/>
          <w:szCs w:val="22"/>
          <w:lang w:val="es-CL"/>
        </w:rPr>
      </w:pPr>
      <w:r w:rsidRPr="007A58AF">
        <w:rPr>
          <w:rFonts w:cs="Arial"/>
          <w:sz w:val="22"/>
          <w:szCs w:val="22"/>
          <w:lang w:val="es-CL"/>
        </w:rPr>
        <w:t>Véase el Reglamento Interno de SC NUEVO PUDAHUEL en el Apéndice.</w:t>
      </w:r>
    </w:p>
    <w:p w:rsidR="00572DE0" w:rsidRPr="007B384C" w:rsidRDefault="00572DE0" w:rsidP="00572DE0">
      <w:pPr>
        <w:rPr>
          <w:rFonts w:cs="Arial"/>
          <w:sz w:val="22"/>
          <w:szCs w:val="22"/>
          <w:lang w:val="es-CL"/>
        </w:rPr>
      </w:pPr>
    </w:p>
    <w:p w:rsidR="00572DE0" w:rsidRPr="007B384C" w:rsidRDefault="00572DE0" w:rsidP="00572DE0">
      <w:pPr>
        <w:rPr>
          <w:rFonts w:cs="Arial"/>
          <w:sz w:val="22"/>
          <w:szCs w:val="22"/>
          <w:lang w:val="es-CL"/>
        </w:rPr>
      </w:pPr>
    </w:p>
    <w:p w:rsidR="00572DE0" w:rsidRPr="00A779FC" w:rsidRDefault="00C16A89" w:rsidP="00C16A89">
      <w:pPr>
        <w:pStyle w:val="FC-Titre1"/>
        <w:numPr>
          <w:ilvl w:val="0"/>
          <w:numId w:val="0"/>
        </w:numPr>
        <w:ind w:left="360" w:hanging="360"/>
        <w:rPr>
          <w:rStyle w:val="Ttulodellibro"/>
          <w:rFonts w:eastAsia="Calibri"/>
          <w:lang w:val="es-CL"/>
        </w:rPr>
      </w:pPr>
      <w:r w:rsidRPr="00A779FC">
        <w:rPr>
          <w:rStyle w:val="Ttulodellibro"/>
          <w:rFonts w:eastAsia="Calibri"/>
          <w:lang w:val="es-CL"/>
        </w:rPr>
        <w:t>D. TV ENTRETENIDA</w:t>
      </w:r>
    </w:p>
    <w:p w:rsidR="00572DE0" w:rsidRPr="007B384C" w:rsidRDefault="00572DE0" w:rsidP="00572DE0">
      <w:pPr>
        <w:pBdr>
          <w:bottom w:val="single" w:sz="4" w:space="1" w:color="3F70AB"/>
        </w:pBdr>
        <w:rPr>
          <w:rFonts w:cs="Arial"/>
          <w:b/>
          <w:sz w:val="22"/>
          <w:szCs w:val="22"/>
          <w:lang w:val="es-ES"/>
        </w:rPr>
      </w:pPr>
    </w:p>
    <w:p w:rsidR="00572DE0" w:rsidRPr="00A779FC" w:rsidRDefault="00572DE0" w:rsidP="00572DE0">
      <w:pPr>
        <w:rPr>
          <w:rFonts w:cs="Arial"/>
          <w:sz w:val="22"/>
          <w:szCs w:val="22"/>
          <w:lang w:val="es-CL"/>
        </w:rPr>
      </w:pPr>
    </w:p>
    <w:p w:rsidR="0006038A" w:rsidRPr="00A779FC" w:rsidRDefault="0006038A" w:rsidP="00572DE0">
      <w:pPr>
        <w:pStyle w:val="FC-Titre3"/>
        <w:numPr>
          <w:ilvl w:val="0"/>
          <w:numId w:val="0"/>
        </w:numPr>
        <w:rPr>
          <w:caps/>
          <w:lang w:val="es-CL"/>
        </w:rPr>
      </w:pPr>
    </w:p>
    <w:p w:rsidR="000C3D0D" w:rsidRPr="00B11DC3" w:rsidRDefault="009D7B8E" w:rsidP="00035EFF">
      <w:pPr>
        <w:pStyle w:val="SFC-Titre2"/>
        <w:numPr>
          <w:ilvl w:val="0"/>
          <w:numId w:val="0"/>
        </w:numPr>
        <w:ind w:left="705" w:hanging="705"/>
      </w:pPr>
      <w:r w:rsidRPr="00B11DC3">
        <w:t>DESCRIPCIÓN DEL SERVICIO</w:t>
      </w:r>
    </w:p>
    <w:p w:rsidR="000C3D0D" w:rsidRPr="00A779F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Entretener a los pasajeros y público en general que transitan o permanecen en el aeropuerto, a través de monitores instalados en diferentes puntos del terminal con noticias, programas, reportajes, turismo, entre otros, abarcando dos grandes contenidos: “informativo” y “entretención”, según su naturaleza audiovisual. </w:t>
      </w:r>
    </w:p>
    <w:p w:rsidR="002D7B2D" w:rsidRDefault="000C3D0D" w:rsidP="000C3D0D">
      <w:pPr>
        <w:spacing w:line="360" w:lineRule="auto"/>
        <w:rPr>
          <w:rFonts w:cs="Arial"/>
          <w:sz w:val="22"/>
          <w:szCs w:val="22"/>
          <w:lang w:val="es-CL"/>
        </w:rPr>
      </w:pPr>
      <w:r w:rsidRPr="007B384C">
        <w:rPr>
          <w:rFonts w:cs="Arial"/>
          <w:sz w:val="22"/>
          <w:szCs w:val="22"/>
          <w:lang w:val="es-CL"/>
        </w:rPr>
        <w:t>La parrilla programática</w:t>
      </w:r>
      <w:r w:rsidRPr="00402114">
        <w:rPr>
          <w:rFonts w:cs="Arial"/>
          <w:sz w:val="22"/>
          <w:szCs w:val="22"/>
          <w:lang w:val="es-CL"/>
        </w:rPr>
        <w:t xml:space="preserve"> de la TV interna del aeropuerto Arturo Merino Benítez, </w:t>
      </w:r>
      <w:r w:rsidRPr="007B384C">
        <w:rPr>
          <w:rFonts w:cs="Arial"/>
          <w:spacing w:val="-3"/>
          <w:sz w:val="22"/>
          <w:szCs w:val="22"/>
          <w:lang w:val="es-CL"/>
        </w:rPr>
        <w:t xml:space="preserve">posee </w:t>
      </w:r>
      <w:r w:rsidRPr="00402114">
        <w:rPr>
          <w:rFonts w:cs="Arial"/>
          <w:sz w:val="22"/>
          <w:szCs w:val="22"/>
          <w:lang w:val="es-CL"/>
        </w:rPr>
        <w:t>bases</w:t>
      </w:r>
      <w:r w:rsidRPr="007B384C">
        <w:rPr>
          <w:rFonts w:cs="Arial"/>
          <w:sz w:val="22"/>
          <w:szCs w:val="22"/>
          <w:lang w:val="es-CL"/>
        </w:rPr>
        <w:t xml:space="preserve"> fijas</w:t>
      </w:r>
      <w:r w:rsidRPr="00402114">
        <w:rPr>
          <w:rFonts w:cs="Arial"/>
          <w:sz w:val="22"/>
          <w:szCs w:val="22"/>
          <w:lang w:val="es-CL"/>
        </w:rPr>
        <w:t xml:space="preserve"> en torno a la programación móvil dependiendo de lo emitido por TVN. De </w:t>
      </w:r>
      <w:proofErr w:type="gramStart"/>
      <w:r w:rsidRPr="00402114">
        <w:rPr>
          <w:rFonts w:cs="Arial"/>
          <w:sz w:val="22"/>
          <w:szCs w:val="22"/>
          <w:lang w:val="es-CL"/>
        </w:rPr>
        <w:t>ésta</w:t>
      </w:r>
      <w:proofErr w:type="gramEnd"/>
      <w:r w:rsidRPr="00402114">
        <w:rPr>
          <w:rFonts w:cs="Arial"/>
          <w:sz w:val="22"/>
          <w:szCs w:val="22"/>
          <w:lang w:val="es-CL"/>
        </w:rPr>
        <w:t xml:space="preserve"> forma se asegura que los programas no se repitan y sean una apuesta </w:t>
      </w:r>
      <w:r w:rsidR="007E3D8C">
        <w:rPr>
          <w:rFonts w:cs="Arial"/>
          <w:sz w:val="22"/>
          <w:szCs w:val="22"/>
          <w:lang w:val="es-CL"/>
        </w:rPr>
        <w:t xml:space="preserve">atractiva para el pasajero. </w:t>
      </w:r>
    </w:p>
    <w:p w:rsidR="002D7B2D" w:rsidRPr="001746BF" w:rsidRDefault="002D7B2D" w:rsidP="001746BF">
      <w:pPr>
        <w:spacing w:line="360" w:lineRule="auto"/>
        <w:rPr>
          <w:rFonts w:cs="Arial"/>
          <w:color w:val="FF0000"/>
          <w:sz w:val="22"/>
          <w:szCs w:val="22"/>
          <w:lang w:val="es-CL"/>
        </w:rPr>
      </w:pPr>
      <w:r w:rsidRPr="001746BF">
        <w:rPr>
          <w:rFonts w:cs="Arial"/>
          <w:color w:val="FF0000"/>
          <w:sz w:val="22"/>
          <w:szCs w:val="22"/>
          <w:lang w:val="es-CL"/>
        </w:rPr>
        <w:t xml:space="preserve">La programación de TV entretenida, es aprobada, en cuanto a la temática por la IF AMB y es el canal público, TVN, quien envía los programas de acuerdo a lo especificado. </w:t>
      </w:r>
    </w:p>
    <w:p w:rsidR="002D7B2D" w:rsidRDefault="002D7B2D" w:rsidP="000C3D0D">
      <w:pPr>
        <w:spacing w:line="360" w:lineRule="auto"/>
        <w:rPr>
          <w:rFonts w:cs="Arial"/>
          <w:sz w:val="22"/>
          <w:szCs w:val="22"/>
          <w:lang w:val="es-CL"/>
        </w:rPr>
      </w:pPr>
    </w:p>
    <w:p w:rsidR="000C3D0D" w:rsidRDefault="007E3D8C" w:rsidP="000C3D0D">
      <w:pPr>
        <w:spacing w:line="360" w:lineRule="auto"/>
        <w:rPr>
          <w:rFonts w:cs="Arial"/>
          <w:sz w:val="22"/>
          <w:szCs w:val="22"/>
          <w:lang w:val="es-CL"/>
        </w:rPr>
      </w:pPr>
      <w:r>
        <w:rPr>
          <w:rFonts w:cs="Arial"/>
          <w:sz w:val="22"/>
          <w:szCs w:val="22"/>
          <w:lang w:val="es-CL"/>
        </w:rPr>
        <w:t>E</w:t>
      </w:r>
      <w:r w:rsidR="000C3D0D" w:rsidRPr="00402114">
        <w:rPr>
          <w:rFonts w:cs="Arial"/>
          <w:sz w:val="22"/>
          <w:szCs w:val="22"/>
          <w:lang w:val="es-CL"/>
        </w:rPr>
        <w:t>n este marco, la parrilla tiene una base fija de 15 minutos que está dispuesta de la siguiente manera:</w:t>
      </w:r>
    </w:p>
    <w:p w:rsidR="006C4184" w:rsidRDefault="006C4184"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tbl>
      <w:tblPr>
        <w:tblW w:w="5897" w:type="dxa"/>
        <w:jc w:val="center"/>
        <w:tblCellMar>
          <w:left w:w="70" w:type="dxa"/>
          <w:right w:w="70" w:type="dxa"/>
        </w:tblCellMar>
        <w:tblLook w:val="04A0" w:firstRow="1" w:lastRow="0" w:firstColumn="1" w:lastColumn="0" w:noHBand="0" w:noVBand="1"/>
      </w:tblPr>
      <w:tblGrid>
        <w:gridCol w:w="1200"/>
        <w:gridCol w:w="1297"/>
        <w:gridCol w:w="3400"/>
      </w:tblGrid>
      <w:tr w:rsidR="007B384C" w:rsidRPr="007B384C" w:rsidTr="00CB624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Minutos</w:t>
            </w:r>
            <w:proofErr w:type="spellEnd"/>
          </w:p>
        </w:tc>
        <w:tc>
          <w:tcPr>
            <w:tcW w:w="1297" w:type="dxa"/>
            <w:tcBorders>
              <w:top w:val="single" w:sz="4" w:space="0" w:color="auto"/>
              <w:left w:val="nil"/>
              <w:bottom w:val="single" w:sz="4" w:space="0" w:color="auto"/>
              <w:right w:val="single" w:sz="4" w:space="0" w:color="auto"/>
            </w:tcBorders>
            <w:shd w:val="clear" w:color="000000" w:fill="FFD966"/>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Contenido</w:t>
            </w:r>
            <w:proofErr w:type="spellEnd"/>
          </w:p>
        </w:tc>
        <w:tc>
          <w:tcPr>
            <w:tcW w:w="3400" w:type="dxa"/>
            <w:tcBorders>
              <w:top w:val="single" w:sz="4" w:space="0" w:color="auto"/>
              <w:left w:val="nil"/>
              <w:bottom w:val="single" w:sz="4" w:space="0" w:color="auto"/>
              <w:right w:val="single" w:sz="4" w:space="0" w:color="auto"/>
            </w:tcBorders>
            <w:shd w:val="clear" w:color="000000" w:fill="FFC000"/>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Programas</w:t>
            </w:r>
            <w:proofErr w:type="spellEnd"/>
            <w:r w:rsidRPr="007B384C">
              <w:rPr>
                <w:rFonts w:ascii="Calibri" w:hAnsi="Calibri"/>
                <w:lang w:eastAsia="es-CL"/>
              </w:rPr>
              <w:t xml:space="preserve"> </w:t>
            </w:r>
            <w:proofErr w:type="spellStart"/>
            <w:r w:rsidRPr="007B384C">
              <w:rPr>
                <w:rFonts w:ascii="Calibri" w:hAnsi="Calibri"/>
                <w:lang w:eastAsia="es-CL"/>
              </w:rPr>
              <w:t>autorizados</w:t>
            </w:r>
            <w:proofErr w:type="spellEnd"/>
          </w:p>
        </w:tc>
      </w:tr>
      <w:tr w:rsidR="007B384C" w:rsidRPr="00A779FC" w:rsidTr="00CB624A">
        <w:trPr>
          <w:trHeight w:val="73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0:00</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Noticias</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rsidR="00FC2548" w:rsidRPr="004D758C" w:rsidRDefault="00FC2548" w:rsidP="00CB624A">
            <w:pPr>
              <w:jc w:val="center"/>
              <w:rPr>
                <w:rFonts w:ascii="Calibri" w:hAnsi="Calibri"/>
                <w:lang w:val="es-CL" w:eastAsia="es-CL"/>
              </w:rPr>
            </w:pPr>
            <w:r w:rsidRPr="004D758C">
              <w:rPr>
                <w:rFonts w:ascii="Calibri" w:hAnsi="Calibri"/>
                <w:lang w:val="es-CL" w:eastAsia="es-CL"/>
              </w:rPr>
              <w:t>Notas emitidas por 24H que se apeguen a las restricciones de material, en pos que respeten la moral y buenas costumbres</w:t>
            </w:r>
          </w:p>
        </w:tc>
      </w:tr>
      <w:tr w:rsidR="007B384C" w:rsidRPr="007B384C" w:rsidTr="00CB624A">
        <w:trPr>
          <w:trHeight w:val="87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proofErr w:type="gramStart"/>
            <w:r w:rsidRPr="007B384C">
              <w:rPr>
                <w:rFonts w:ascii="Calibri" w:hAnsi="Calibri"/>
                <w:lang w:eastAsia="es-CL"/>
              </w:rPr>
              <w:t>0:</w:t>
            </w:r>
            <w:proofErr w:type="gramEnd"/>
            <w:r w:rsidRPr="007B384C">
              <w:rPr>
                <w:rFonts w:ascii="Calibri" w:hAnsi="Calibri"/>
                <w:lang w:eastAsia="es-CL"/>
              </w:rPr>
              <w:t>05</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CB624A">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CB624A">
            <w:pPr>
              <w:rPr>
                <w:rFonts w:ascii="Calibri" w:hAnsi="Calibri"/>
                <w:lang w:eastAsia="es-CL"/>
              </w:rPr>
            </w:pPr>
          </w:p>
        </w:tc>
      </w:tr>
      <w:tr w:rsidR="007B384C"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0:06</w:t>
            </w:r>
          </w:p>
        </w:tc>
        <w:tc>
          <w:tcPr>
            <w:tcW w:w="1297" w:type="dxa"/>
            <w:tcBorders>
              <w:top w:val="nil"/>
              <w:left w:val="nil"/>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Publicidad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No aplica</w:t>
            </w:r>
          </w:p>
        </w:tc>
      </w:tr>
      <w:tr w:rsidR="007B384C" w:rsidRPr="00A779F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0:07</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Entretención</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FC2548" w:rsidRPr="004D758C" w:rsidRDefault="00FC2548" w:rsidP="00CB624A">
            <w:pPr>
              <w:jc w:val="center"/>
              <w:rPr>
                <w:rFonts w:ascii="Calibri" w:hAnsi="Calibri"/>
                <w:lang w:val="es-CL" w:eastAsia="es-CL"/>
              </w:rPr>
            </w:pPr>
            <w:r w:rsidRPr="004D758C">
              <w:rPr>
                <w:rFonts w:ascii="Calibri" w:hAnsi="Calibri"/>
                <w:lang w:val="es-CL" w:eastAsia="es-CL"/>
              </w:rPr>
              <w:t xml:space="preserve">Programa </w:t>
            </w:r>
            <w:r w:rsidR="00080C45" w:rsidRPr="004D758C">
              <w:rPr>
                <w:rFonts w:ascii="Calibri" w:hAnsi="Calibri"/>
                <w:lang w:val="es-CL" w:eastAsia="es-CL"/>
              </w:rPr>
              <w:t>"Chile Conectado"</w:t>
            </w:r>
            <w:r w:rsidR="00080C45">
              <w:rPr>
                <w:rFonts w:ascii="Calibri" w:hAnsi="Calibri"/>
                <w:lang w:val="es-CL" w:eastAsia="es-CL"/>
              </w:rPr>
              <w:t>, mostrando la cultura de Chile</w:t>
            </w:r>
          </w:p>
        </w:tc>
      </w:tr>
      <w:tr w:rsidR="007B384C"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proofErr w:type="gramStart"/>
            <w:r w:rsidRPr="007B384C">
              <w:rPr>
                <w:rFonts w:ascii="Calibri" w:hAnsi="Calibri"/>
                <w:lang w:eastAsia="es-CL"/>
              </w:rPr>
              <w:t>0:</w:t>
            </w:r>
            <w:proofErr w:type="gramEnd"/>
            <w:r w:rsidRPr="007B384C">
              <w:rPr>
                <w:rFonts w:ascii="Calibri" w:hAnsi="Calibri"/>
                <w:lang w:eastAsia="es-CL"/>
              </w:rPr>
              <w:t>12</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CB624A">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CB624A">
            <w:pPr>
              <w:rPr>
                <w:rFonts w:ascii="Calibri" w:hAnsi="Calibri"/>
                <w:lang w:eastAsia="es-CL"/>
              </w:rPr>
            </w:pPr>
          </w:p>
        </w:tc>
      </w:tr>
      <w:tr w:rsidR="007B384C"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0:13</w:t>
            </w:r>
          </w:p>
        </w:tc>
        <w:tc>
          <w:tcPr>
            <w:tcW w:w="1297"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Publicidad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No aplica</w:t>
            </w:r>
          </w:p>
        </w:tc>
      </w:tr>
      <w:tr w:rsidR="007B384C" w:rsidRPr="00A779F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0:14</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Entretención</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FC2548" w:rsidRPr="004D758C" w:rsidRDefault="00FC2548" w:rsidP="00CB624A">
            <w:pPr>
              <w:jc w:val="center"/>
              <w:rPr>
                <w:rFonts w:ascii="Calibri" w:hAnsi="Calibri"/>
                <w:lang w:val="es-CL" w:eastAsia="es-CL"/>
              </w:rPr>
            </w:pPr>
            <w:r w:rsidRPr="004D758C">
              <w:rPr>
                <w:rFonts w:ascii="Calibri" w:hAnsi="Calibri"/>
                <w:lang w:val="es-CL" w:eastAsia="es-CL"/>
              </w:rPr>
              <w:t>Programa "</w:t>
            </w:r>
            <w:proofErr w:type="spellStart"/>
            <w:r w:rsidR="00080C45">
              <w:rPr>
                <w:rFonts w:ascii="Calibri" w:hAnsi="Calibri"/>
                <w:lang w:val="es-CL" w:eastAsia="es-CL"/>
              </w:rPr>
              <w:t>Expedicion</w:t>
            </w:r>
            <w:proofErr w:type="spellEnd"/>
            <w:r w:rsidR="00080C45">
              <w:rPr>
                <w:rFonts w:ascii="Calibri" w:hAnsi="Calibri"/>
                <w:lang w:val="es-CL" w:eastAsia="es-CL"/>
              </w:rPr>
              <w:t xml:space="preserve"> Chile/ </w:t>
            </w:r>
            <w:r w:rsidRPr="004D758C">
              <w:rPr>
                <w:rFonts w:ascii="Calibri" w:hAnsi="Calibri"/>
                <w:lang w:val="es-CL" w:eastAsia="es-CL"/>
              </w:rPr>
              <w:t xml:space="preserve">Expedición América" </w:t>
            </w:r>
            <w:r w:rsidR="00080C45">
              <w:rPr>
                <w:rFonts w:ascii="Calibri" w:hAnsi="Calibri"/>
                <w:lang w:val="es-CL" w:eastAsia="es-CL"/>
              </w:rPr>
              <w:t xml:space="preserve">Consistente en recorridos por Chile y </w:t>
            </w:r>
            <w:proofErr w:type="spellStart"/>
            <w:r w:rsidR="00080C45">
              <w:rPr>
                <w:rFonts w:ascii="Calibri" w:hAnsi="Calibri"/>
                <w:lang w:val="es-CL" w:eastAsia="es-CL"/>
              </w:rPr>
              <w:t>Latinoamerica</w:t>
            </w:r>
            <w:proofErr w:type="spellEnd"/>
          </w:p>
        </w:tc>
      </w:tr>
      <w:tr w:rsidR="00FC2548"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proofErr w:type="gramStart"/>
            <w:r w:rsidRPr="007B384C">
              <w:rPr>
                <w:rFonts w:ascii="Calibri" w:hAnsi="Calibri"/>
                <w:lang w:eastAsia="es-CL"/>
              </w:rPr>
              <w:t>0:</w:t>
            </w:r>
            <w:proofErr w:type="gramEnd"/>
            <w:r w:rsidRPr="007B384C">
              <w:rPr>
                <w:rFonts w:ascii="Calibri" w:hAnsi="Calibri"/>
                <w:lang w:eastAsia="es-CL"/>
              </w:rPr>
              <w:t>20</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CB624A">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CB624A">
            <w:pPr>
              <w:rPr>
                <w:rFonts w:ascii="Calibri" w:hAnsi="Calibri"/>
                <w:lang w:eastAsia="es-CL"/>
              </w:rPr>
            </w:pPr>
          </w:p>
        </w:tc>
      </w:tr>
    </w:tbl>
    <w:p w:rsidR="00080C45" w:rsidRDefault="00080C45" w:rsidP="00E966D3">
      <w:pPr>
        <w:tabs>
          <w:tab w:val="left" w:pos="284"/>
        </w:tabs>
        <w:spacing w:line="360" w:lineRule="auto"/>
        <w:rPr>
          <w:rFonts w:cs="Arial"/>
          <w:spacing w:val="-3"/>
          <w:sz w:val="22"/>
          <w:szCs w:val="22"/>
          <w:lang w:val="es-CL"/>
        </w:rPr>
      </w:pPr>
    </w:p>
    <w:p w:rsidR="00080C45" w:rsidRPr="007B384C" w:rsidRDefault="00080C45" w:rsidP="00E966D3">
      <w:pPr>
        <w:tabs>
          <w:tab w:val="left" w:pos="284"/>
        </w:tabs>
        <w:spacing w:line="360" w:lineRule="auto"/>
        <w:rPr>
          <w:rFonts w:cs="Arial"/>
          <w:spacing w:val="-3"/>
          <w:sz w:val="22"/>
          <w:szCs w:val="22"/>
          <w:lang w:val="es-CL"/>
        </w:rPr>
      </w:pPr>
    </w:p>
    <w:p w:rsidR="00E966D3" w:rsidRPr="007B384C" w:rsidRDefault="00E966D3" w:rsidP="00E966D3">
      <w:pPr>
        <w:tabs>
          <w:tab w:val="left" w:pos="284"/>
        </w:tabs>
        <w:spacing w:line="360" w:lineRule="auto"/>
        <w:rPr>
          <w:rFonts w:cs="Arial"/>
          <w:spacing w:val="-3"/>
          <w:sz w:val="22"/>
          <w:szCs w:val="22"/>
          <w:lang w:val="es-CL"/>
        </w:rPr>
      </w:pPr>
      <w:r w:rsidRPr="007B384C">
        <w:rPr>
          <w:rFonts w:cs="Arial"/>
          <w:spacing w:val="-3"/>
          <w:sz w:val="22"/>
          <w:szCs w:val="22"/>
          <w:lang w:val="es-CL"/>
        </w:rPr>
        <w:t xml:space="preserve">El tamaño y modelo de las pantallas actualmente es </w:t>
      </w:r>
      <w:r w:rsidRPr="004D758C">
        <w:rPr>
          <w:rFonts w:cs="Arial"/>
          <w:sz w:val="22"/>
          <w:szCs w:val="22"/>
          <w:lang w:val="es-CL"/>
        </w:rPr>
        <w:t>de dos</w:t>
      </w:r>
      <w:r w:rsidRPr="007B384C">
        <w:rPr>
          <w:rFonts w:cs="Arial"/>
          <w:sz w:val="22"/>
          <w:szCs w:val="22"/>
          <w:lang w:val="es-CL"/>
        </w:rPr>
        <w:t xml:space="preserve"> tipos</w:t>
      </w:r>
      <w:r w:rsidRPr="004D758C">
        <w:rPr>
          <w:rFonts w:cs="Arial"/>
          <w:sz w:val="22"/>
          <w:szCs w:val="22"/>
          <w:lang w:val="es-CL"/>
        </w:rPr>
        <w:t>,</w:t>
      </w:r>
      <w:r w:rsidRPr="007B384C">
        <w:rPr>
          <w:rFonts w:cs="Arial"/>
          <w:sz w:val="22"/>
          <w:szCs w:val="22"/>
          <w:lang w:val="es-CL"/>
        </w:rPr>
        <w:t xml:space="preserve"> </w:t>
      </w:r>
      <w:r w:rsidRPr="007B384C">
        <w:rPr>
          <w:rFonts w:cs="Arial"/>
          <w:sz w:val="22"/>
          <w:szCs w:val="22"/>
          <w:lang w:val="es-CL" w:eastAsia="es-CL"/>
        </w:rPr>
        <w:t>modelo</w:t>
      </w:r>
      <w:r w:rsidRPr="004D758C">
        <w:rPr>
          <w:rFonts w:cs="Arial"/>
          <w:sz w:val="22"/>
          <w:szCs w:val="22"/>
          <w:lang w:val="es-CL" w:eastAsia="es-CL"/>
        </w:rPr>
        <w:t xml:space="preserve"> LH40C de 40”, de tecnología LCD y modelo PE40C, con pantalla de 40” también</w:t>
      </w:r>
      <w:r w:rsidRPr="007B384C">
        <w:rPr>
          <w:rFonts w:cs="Arial"/>
          <w:spacing w:val="-3"/>
          <w:sz w:val="22"/>
          <w:szCs w:val="22"/>
          <w:lang w:val="es-CL"/>
        </w:rPr>
        <w:t>. Se habilitará al menos 1 pantalla en cada sala de embarque de ambos edificios terminales y hall público.</w:t>
      </w:r>
    </w:p>
    <w:p w:rsidR="00E966D3" w:rsidRPr="00402114" w:rsidRDefault="00E966D3" w:rsidP="00E966D3">
      <w:pPr>
        <w:spacing w:after="200" w:line="360" w:lineRule="auto"/>
        <w:rPr>
          <w:rFonts w:cs="Arial"/>
          <w:sz w:val="22"/>
          <w:szCs w:val="22"/>
          <w:lang w:val="es-CL"/>
        </w:rPr>
      </w:pPr>
      <w:r w:rsidRPr="00402114">
        <w:rPr>
          <w:rFonts w:cs="Arial"/>
          <w:sz w:val="22"/>
          <w:szCs w:val="22"/>
          <w:lang w:val="es-CL"/>
        </w:rPr>
        <w:t xml:space="preserve">En torno al requerimiento expuesto en el número uno (1) del oficio con numeración 168/15, en cuanto se considera necesario subtitular en idioma inglés toda la programación existente, la entrega inmediata del contenido a través de TVN y su modificación constante de acuerdo a la emisión del canal, hace técnicamente imposible el trabajo de </w:t>
      </w:r>
      <w:proofErr w:type="spellStart"/>
      <w:r w:rsidRPr="00402114">
        <w:rPr>
          <w:rFonts w:cs="Arial"/>
          <w:sz w:val="22"/>
          <w:szCs w:val="22"/>
          <w:lang w:val="es-CL"/>
        </w:rPr>
        <w:t>subtitulación</w:t>
      </w:r>
      <w:proofErr w:type="spellEnd"/>
      <w:r w:rsidRPr="00402114">
        <w:rPr>
          <w:rFonts w:cs="Arial"/>
          <w:sz w:val="22"/>
          <w:szCs w:val="22"/>
          <w:lang w:val="es-CL"/>
        </w:rPr>
        <w:t xml:space="preserve"> del material. Asimismo, las </w:t>
      </w:r>
      <w:proofErr w:type="spellStart"/>
      <w:r w:rsidRPr="00402114">
        <w:rPr>
          <w:rFonts w:cs="Arial"/>
          <w:sz w:val="22"/>
          <w:szCs w:val="22"/>
          <w:lang w:val="es-CL"/>
        </w:rPr>
        <w:t>BALIs</w:t>
      </w:r>
      <w:proofErr w:type="spellEnd"/>
      <w:r w:rsidRPr="00402114">
        <w:rPr>
          <w:rFonts w:cs="Arial"/>
          <w:sz w:val="22"/>
          <w:szCs w:val="22"/>
          <w:lang w:val="es-CL"/>
        </w:rPr>
        <w:t xml:space="preserve"> no consideran este requerimiento para la TV Interna de acuerdo</w:t>
      </w:r>
      <w:r w:rsidR="007E3D8C">
        <w:rPr>
          <w:rFonts w:cs="Arial"/>
          <w:sz w:val="22"/>
          <w:szCs w:val="22"/>
          <w:lang w:val="es-CL"/>
        </w:rPr>
        <w:t xml:space="preserve"> a</w:t>
      </w:r>
      <w:r w:rsidRPr="00402114">
        <w:rPr>
          <w:rFonts w:cs="Arial"/>
          <w:sz w:val="22"/>
          <w:szCs w:val="22"/>
          <w:lang w:val="es-CL"/>
        </w:rPr>
        <w:t xml:space="preserve"> lo estipulado en los puntos1.10.9.</w:t>
      </w:r>
      <w:proofErr w:type="gramStart"/>
      <w:r w:rsidRPr="00402114">
        <w:rPr>
          <w:rFonts w:cs="Arial"/>
          <w:sz w:val="22"/>
          <w:szCs w:val="22"/>
          <w:lang w:val="es-CL"/>
        </w:rPr>
        <w:t>2.l</w:t>
      </w:r>
      <w:proofErr w:type="gramEnd"/>
      <w:r w:rsidRPr="00402114">
        <w:rPr>
          <w:rFonts w:cs="Arial"/>
          <w:sz w:val="22"/>
          <w:szCs w:val="22"/>
          <w:lang w:val="es-CL"/>
        </w:rPr>
        <w:t xml:space="preserve">) de las Bases de Licitación. </w:t>
      </w:r>
    </w:p>
    <w:p w:rsidR="009D62D3" w:rsidRDefault="00E966D3" w:rsidP="00E966D3">
      <w:pPr>
        <w:spacing w:after="200" w:line="360" w:lineRule="auto"/>
        <w:rPr>
          <w:rFonts w:cs="Arial"/>
          <w:sz w:val="22"/>
          <w:szCs w:val="22"/>
          <w:shd w:val="clear" w:color="auto" w:fill="FFFFFF"/>
          <w:lang w:val="es-CL"/>
        </w:rPr>
      </w:pPr>
      <w:r w:rsidRPr="004D758C">
        <w:rPr>
          <w:rFonts w:cs="Arial"/>
          <w:sz w:val="22"/>
          <w:szCs w:val="22"/>
          <w:lang w:val="es-CL"/>
        </w:rPr>
        <w:t xml:space="preserve">En continuidad al </w:t>
      </w:r>
      <w:proofErr w:type="spellStart"/>
      <w:r w:rsidRPr="004D758C">
        <w:rPr>
          <w:rFonts w:cs="Arial"/>
          <w:sz w:val="22"/>
          <w:szCs w:val="22"/>
          <w:lang w:val="es-CL"/>
        </w:rPr>
        <w:t>parrafo</w:t>
      </w:r>
      <w:proofErr w:type="spellEnd"/>
      <w:r w:rsidRPr="004D758C">
        <w:rPr>
          <w:rFonts w:cs="Arial"/>
          <w:sz w:val="22"/>
          <w:szCs w:val="22"/>
          <w:lang w:val="es-CL"/>
        </w:rPr>
        <w:t xml:space="preserve"> anterior, el idioma utilizado en las </w:t>
      </w:r>
      <w:proofErr w:type="spellStart"/>
      <w:r w:rsidRPr="004D758C">
        <w:rPr>
          <w:rFonts w:cs="Arial"/>
          <w:sz w:val="22"/>
          <w:szCs w:val="22"/>
          <w:lang w:val="es-CL"/>
        </w:rPr>
        <w:t>transmiciones</w:t>
      </w:r>
      <w:proofErr w:type="spellEnd"/>
      <w:r w:rsidRPr="004D758C">
        <w:rPr>
          <w:rFonts w:cs="Arial"/>
          <w:sz w:val="22"/>
          <w:szCs w:val="22"/>
          <w:lang w:val="es-CL"/>
        </w:rPr>
        <w:t xml:space="preserve"> del contenido programático será el </w:t>
      </w:r>
      <w:r w:rsidRPr="004D758C">
        <w:rPr>
          <w:rFonts w:cs="Arial"/>
          <w:sz w:val="22"/>
          <w:szCs w:val="22"/>
          <w:shd w:val="clear" w:color="auto" w:fill="FFFFFF"/>
          <w:lang w:val="es-CL"/>
        </w:rPr>
        <w:t>español (castellano), idioma oficial de la República de Chile.</w:t>
      </w:r>
    </w:p>
    <w:p w:rsidR="009D62D3" w:rsidRPr="004D758C" w:rsidRDefault="009D62D3" w:rsidP="009D62D3">
      <w:pPr>
        <w:spacing w:after="200" w:line="360" w:lineRule="auto"/>
        <w:rPr>
          <w:rFonts w:cs="Arial"/>
          <w:sz w:val="22"/>
          <w:szCs w:val="22"/>
          <w:lang w:val="es-CL"/>
        </w:rPr>
      </w:pPr>
      <w:r>
        <w:rPr>
          <w:rFonts w:cs="Arial"/>
          <w:sz w:val="22"/>
          <w:szCs w:val="22"/>
          <w:shd w:val="clear" w:color="auto" w:fill="FFFFFF"/>
          <w:lang w:val="es-CL"/>
        </w:rPr>
        <w:t>Cabe señalar que el volumen establecido para las pantallas de TV entretenida es fijado por cada tramo según recorrido y percepción en terreno</w:t>
      </w:r>
      <w:r w:rsidR="00291944">
        <w:rPr>
          <w:rFonts w:cs="Arial"/>
          <w:sz w:val="22"/>
          <w:szCs w:val="22"/>
          <w:shd w:val="clear" w:color="auto" w:fill="FFFFFF"/>
          <w:lang w:val="es-CL"/>
        </w:rPr>
        <w:t xml:space="preserve"> tanto por personal de áreas de operaciones- comunicaciones- informática de la concesionaria, más personal de la </w:t>
      </w:r>
      <w:proofErr w:type="spellStart"/>
      <w:r w:rsidR="00291944">
        <w:rPr>
          <w:rFonts w:cs="Arial"/>
          <w:sz w:val="22"/>
          <w:szCs w:val="22"/>
          <w:shd w:val="clear" w:color="auto" w:fill="FFFFFF"/>
          <w:lang w:val="es-CL"/>
        </w:rPr>
        <w:t>Inspeccion</w:t>
      </w:r>
      <w:proofErr w:type="spellEnd"/>
      <w:r w:rsidR="00291944">
        <w:rPr>
          <w:rFonts w:cs="Arial"/>
          <w:sz w:val="22"/>
          <w:szCs w:val="22"/>
          <w:shd w:val="clear" w:color="auto" w:fill="FFFFFF"/>
          <w:lang w:val="es-CL"/>
        </w:rPr>
        <w:t xml:space="preserve"> Fiscal</w:t>
      </w:r>
      <w:r>
        <w:rPr>
          <w:rFonts w:cs="Arial"/>
          <w:sz w:val="22"/>
          <w:szCs w:val="22"/>
          <w:shd w:val="clear" w:color="auto" w:fill="FFFFFF"/>
          <w:lang w:val="es-CL"/>
        </w:rPr>
        <w:t xml:space="preserve">, </w:t>
      </w:r>
      <w:proofErr w:type="spellStart"/>
      <w:r>
        <w:rPr>
          <w:rFonts w:cs="Arial"/>
          <w:sz w:val="22"/>
          <w:szCs w:val="22"/>
          <w:shd w:val="clear" w:color="auto" w:fill="FFFFFF"/>
          <w:lang w:val="es-CL"/>
        </w:rPr>
        <w:t>estableciendose</w:t>
      </w:r>
      <w:proofErr w:type="spellEnd"/>
      <w:r>
        <w:rPr>
          <w:rFonts w:cs="Arial"/>
          <w:sz w:val="22"/>
          <w:szCs w:val="22"/>
          <w:shd w:val="clear" w:color="auto" w:fill="FFFFFF"/>
          <w:lang w:val="es-CL"/>
        </w:rPr>
        <w:t xml:space="preserve"> un volumen acorde y que no interrumpa al sistema PAS (llamados por altoparlante o música ambiental).</w:t>
      </w:r>
    </w:p>
    <w:p w:rsidR="009D62D3" w:rsidRDefault="009D62D3" w:rsidP="00E966D3">
      <w:pPr>
        <w:spacing w:after="200" w:line="360" w:lineRule="auto"/>
        <w:rPr>
          <w:rFonts w:cs="Arial"/>
          <w:sz w:val="22"/>
          <w:szCs w:val="22"/>
          <w:shd w:val="clear" w:color="auto" w:fill="FFFFFF"/>
          <w:lang w:val="es-CL"/>
        </w:rPr>
      </w:pPr>
    </w:p>
    <w:p w:rsidR="004216AD" w:rsidRDefault="004216AD" w:rsidP="00E966D3">
      <w:pPr>
        <w:spacing w:after="200" w:line="360" w:lineRule="auto"/>
        <w:rPr>
          <w:rFonts w:cs="Arial"/>
          <w:sz w:val="22"/>
          <w:szCs w:val="22"/>
          <w:shd w:val="clear" w:color="auto" w:fill="FFFFFF"/>
          <w:lang w:val="es-CL"/>
        </w:rPr>
      </w:pPr>
    </w:p>
    <w:p w:rsidR="004216AD" w:rsidRDefault="004216AD" w:rsidP="00E966D3">
      <w:pPr>
        <w:spacing w:after="200" w:line="360" w:lineRule="auto"/>
        <w:rPr>
          <w:rFonts w:cs="Arial"/>
          <w:sz w:val="22"/>
          <w:szCs w:val="22"/>
          <w:shd w:val="clear" w:color="auto" w:fill="FFFFFF"/>
          <w:lang w:val="es-CL"/>
        </w:rPr>
      </w:pPr>
    </w:p>
    <w:p w:rsidR="00E966D3" w:rsidRPr="00B11DC3" w:rsidRDefault="007532C0" w:rsidP="00035EFF">
      <w:pPr>
        <w:pStyle w:val="SFC-Titre2"/>
        <w:numPr>
          <w:ilvl w:val="0"/>
          <w:numId w:val="0"/>
        </w:numPr>
        <w:ind w:left="705" w:hanging="705"/>
      </w:pPr>
      <w:r w:rsidRPr="00B11DC3">
        <w:t>ÁREA DE COBERTURA</w:t>
      </w:r>
    </w:p>
    <w:p w:rsidR="00E966D3" w:rsidRPr="007B384C" w:rsidRDefault="00E966D3" w:rsidP="00E966D3">
      <w:pPr>
        <w:pStyle w:val="Prrafodelista"/>
        <w:spacing w:line="360" w:lineRule="auto"/>
        <w:ind w:left="360"/>
        <w:rPr>
          <w:rFonts w:cs="Arial"/>
          <w:b/>
          <w:caps/>
          <w:sz w:val="22"/>
          <w:szCs w:val="22"/>
        </w:rPr>
      </w:pPr>
    </w:p>
    <w:p w:rsidR="00E966D3" w:rsidRPr="007B384C" w:rsidRDefault="00080C45" w:rsidP="00246909">
      <w:pPr>
        <w:pStyle w:val="Prrafodelista"/>
        <w:numPr>
          <w:ilvl w:val="0"/>
          <w:numId w:val="18"/>
        </w:numPr>
        <w:tabs>
          <w:tab w:val="left" w:pos="284"/>
        </w:tabs>
        <w:spacing w:line="360" w:lineRule="auto"/>
        <w:rPr>
          <w:rFonts w:cs="Arial"/>
          <w:spacing w:val="-3"/>
          <w:sz w:val="22"/>
          <w:szCs w:val="22"/>
          <w:lang w:val="es-CL"/>
        </w:rPr>
      </w:pPr>
      <w:r>
        <w:rPr>
          <w:rFonts w:cs="Arial"/>
          <w:spacing w:val="-3"/>
          <w:sz w:val="22"/>
          <w:szCs w:val="22"/>
          <w:lang w:val="es-CL"/>
        </w:rPr>
        <w:t>95</w:t>
      </w:r>
      <w:r w:rsidR="00E966D3" w:rsidRPr="007B384C">
        <w:rPr>
          <w:rFonts w:cs="Arial"/>
          <w:spacing w:val="-3"/>
          <w:sz w:val="22"/>
          <w:szCs w:val="22"/>
          <w:lang w:val="es-CL"/>
        </w:rPr>
        <w:t xml:space="preserve"> </w:t>
      </w:r>
      <w:r>
        <w:rPr>
          <w:rFonts w:cs="Arial"/>
          <w:spacing w:val="-3"/>
          <w:sz w:val="22"/>
          <w:szCs w:val="22"/>
          <w:lang w:val="es-CL"/>
        </w:rPr>
        <w:t>monitores</w:t>
      </w:r>
      <w:r w:rsidR="00E966D3" w:rsidRPr="007B384C">
        <w:rPr>
          <w:rFonts w:cs="Arial"/>
          <w:spacing w:val="-3"/>
          <w:sz w:val="22"/>
          <w:szCs w:val="22"/>
          <w:lang w:val="es-CL"/>
        </w:rPr>
        <w:t xml:space="preserve"> para todo el edificio terminal </w:t>
      </w:r>
      <w:r w:rsidR="00E966D3" w:rsidRPr="004D758C">
        <w:rPr>
          <w:rFonts w:cs="Arial"/>
          <w:sz w:val="22"/>
          <w:szCs w:val="22"/>
          <w:lang w:val="es-CL" w:eastAsia="es-CL"/>
        </w:rPr>
        <w:t xml:space="preserve">(niveles, 0.00, 4.20 y 8.20), </w:t>
      </w:r>
      <w:r w:rsidR="00E966D3" w:rsidRPr="007B384C">
        <w:rPr>
          <w:rFonts w:cs="Arial"/>
          <w:spacing w:val="-3"/>
          <w:sz w:val="22"/>
          <w:szCs w:val="22"/>
          <w:lang w:val="es-CL"/>
        </w:rPr>
        <w:t>con un canal de funcionamiento interno de televisión.</w:t>
      </w:r>
    </w:p>
    <w:p w:rsidR="00C46F4D" w:rsidRPr="007B384C" w:rsidRDefault="00E966D3" w:rsidP="00246909">
      <w:pPr>
        <w:pStyle w:val="Prrafodelista"/>
        <w:numPr>
          <w:ilvl w:val="0"/>
          <w:numId w:val="18"/>
        </w:numPr>
        <w:tabs>
          <w:tab w:val="left" w:pos="284"/>
        </w:tabs>
        <w:spacing w:line="360" w:lineRule="auto"/>
        <w:rPr>
          <w:rFonts w:cs="Arial"/>
          <w:spacing w:val="-3"/>
          <w:sz w:val="22"/>
          <w:szCs w:val="22"/>
          <w:lang w:val="es-CL"/>
        </w:rPr>
      </w:pPr>
      <w:r w:rsidRPr="007B384C">
        <w:rPr>
          <w:rFonts w:cs="Arial"/>
          <w:spacing w:val="-3"/>
          <w:sz w:val="22"/>
          <w:szCs w:val="22"/>
          <w:lang w:val="es-CL"/>
        </w:rPr>
        <w:t>Estas pantallas están separadas una de la otra, considerando una distancia que proporcione visibilidad a todos los pasajeros y en el lugar que se encuentren. Por lo anterior es que la totalidad de pantallas se encuentran distribuidas en las tres grandes zonas del terminal: hall público, embarque internacional y embarque nacional.</w:t>
      </w:r>
      <w:r w:rsidR="0006380D">
        <w:rPr>
          <w:rFonts w:cs="Arial"/>
          <w:spacing w:val="-3"/>
          <w:sz w:val="22"/>
          <w:szCs w:val="22"/>
          <w:lang w:val="es-CL"/>
        </w:rPr>
        <w:t xml:space="preserve"> Las zonas de cobertura se detallan en adjunto 6.</w:t>
      </w:r>
    </w:p>
    <w:p w:rsidR="00C46F4D" w:rsidRPr="007B384C" w:rsidRDefault="00C46F4D" w:rsidP="00C46F4D">
      <w:pPr>
        <w:tabs>
          <w:tab w:val="left" w:pos="284"/>
        </w:tabs>
        <w:spacing w:line="360" w:lineRule="auto"/>
        <w:rPr>
          <w:rFonts w:cs="Arial"/>
          <w:spacing w:val="-3"/>
          <w:sz w:val="22"/>
          <w:szCs w:val="22"/>
          <w:lang w:val="es-CL"/>
        </w:rPr>
      </w:pPr>
    </w:p>
    <w:p w:rsidR="00E966D3" w:rsidRPr="00B11DC3" w:rsidRDefault="00AC3752" w:rsidP="00035EFF">
      <w:pPr>
        <w:pStyle w:val="SFC-Titre2"/>
        <w:numPr>
          <w:ilvl w:val="0"/>
          <w:numId w:val="0"/>
        </w:numPr>
        <w:ind w:left="705" w:hanging="705"/>
      </w:pPr>
      <w:r w:rsidRPr="00B11DC3">
        <w:t>DOTACIÓN DE PERSONAL – APLICACIÓN DEL PROGRAMA</w:t>
      </w:r>
    </w:p>
    <w:p w:rsidR="00E966D3" w:rsidRPr="007B384C" w:rsidRDefault="00E966D3" w:rsidP="00E966D3">
      <w:pPr>
        <w:spacing w:line="360" w:lineRule="auto"/>
        <w:rPr>
          <w:rFonts w:cs="Arial"/>
          <w:sz w:val="22"/>
          <w:szCs w:val="22"/>
          <w:lang w:val="es-CL"/>
        </w:rPr>
      </w:pPr>
    </w:p>
    <w:p w:rsidR="00E966D3" w:rsidRPr="00402114" w:rsidRDefault="00E966D3" w:rsidP="00E966D3">
      <w:pPr>
        <w:spacing w:line="360" w:lineRule="auto"/>
        <w:rPr>
          <w:rFonts w:cs="Arial"/>
          <w:sz w:val="22"/>
          <w:szCs w:val="22"/>
          <w:lang w:val="es-CL" w:eastAsia="es-CL"/>
        </w:rPr>
      </w:pPr>
      <w:r w:rsidRPr="00402114">
        <w:rPr>
          <w:rFonts w:cs="Arial"/>
          <w:sz w:val="22"/>
          <w:szCs w:val="22"/>
          <w:lang w:val="es-CL"/>
        </w:rPr>
        <w:t xml:space="preserve">El servicio de TV interna de AMB cuenta con un personal técnico, proveído por el sub concesionario </w:t>
      </w:r>
      <w:proofErr w:type="spellStart"/>
      <w:r w:rsidRPr="00402114">
        <w:rPr>
          <w:rFonts w:cs="Arial"/>
          <w:sz w:val="22"/>
          <w:szCs w:val="22"/>
          <w:lang w:val="es-CL"/>
        </w:rPr>
        <w:t>Massiva</w:t>
      </w:r>
      <w:proofErr w:type="spellEnd"/>
      <w:r w:rsidRPr="00402114">
        <w:rPr>
          <w:rFonts w:cs="Arial"/>
          <w:sz w:val="22"/>
          <w:szCs w:val="22"/>
          <w:lang w:val="es-CL"/>
        </w:rPr>
        <w:t xml:space="preserve"> S.A. </w:t>
      </w:r>
      <w:r w:rsidR="00475201">
        <w:rPr>
          <w:rFonts w:cs="Arial"/>
          <w:sz w:val="22"/>
          <w:szCs w:val="22"/>
          <w:lang w:val="es-CL"/>
        </w:rPr>
        <w:t>consistente en</w:t>
      </w:r>
      <w:r w:rsidRPr="00402114">
        <w:rPr>
          <w:rFonts w:cs="Arial"/>
          <w:sz w:val="22"/>
          <w:szCs w:val="22"/>
          <w:lang w:val="es-CL"/>
        </w:rPr>
        <w:t xml:space="preserve"> un (1) técnico de planta que actúa como supervisor de tres (3) técnicos dependientes del mismo, </w:t>
      </w:r>
      <w:r w:rsidRPr="00402114">
        <w:rPr>
          <w:rFonts w:cs="Arial"/>
          <w:sz w:val="22"/>
          <w:szCs w:val="22"/>
          <w:lang w:val="es-CL" w:eastAsia="es-CL"/>
        </w:rPr>
        <w:t xml:space="preserve">quienes además de operar el servicio, mantienen la limpieza de las pantallas, todos </w:t>
      </w:r>
      <w:r w:rsidRPr="00402114">
        <w:rPr>
          <w:rFonts w:cs="Arial"/>
          <w:sz w:val="22"/>
          <w:szCs w:val="22"/>
          <w:lang w:val="es-CL"/>
        </w:rPr>
        <w:t xml:space="preserve">disponibles bajo requerimiento de Sociedad Concesionaria Nuevo Pudahuel S.A. </w:t>
      </w:r>
    </w:p>
    <w:p w:rsidR="00E966D3" w:rsidRPr="007B384C" w:rsidRDefault="00E966D3" w:rsidP="00E966D3">
      <w:pPr>
        <w:spacing w:line="360" w:lineRule="auto"/>
        <w:rPr>
          <w:rFonts w:cs="Arial"/>
          <w:sz w:val="22"/>
          <w:szCs w:val="22"/>
          <w:lang w:val="es-CL"/>
        </w:rPr>
      </w:pPr>
      <w:r w:rsidRPr="007B384C">
        <w:rPr>
          <w:rFonts w:cs="Arial"/>
          <w:sz w:val="22"/>
          <w:szCs w:val="22"/>
          <w:lang w:val="es-CL"/>
        </w:rPr>
        <w:t xml:space="preserve">En tanto, el personal encargado de reportar cualquier falla de equipo o de conectividad de este, </w:t>
      </w:r>
      <w:proofErr w:type="spellStart"/>
      <w:r w:rsidRPr="007B384C">
        <w:rPr>
          <w:rFonts w:cs="Arial"/>
          <w:sz w:val="22"/>
          <w:szCs w:val="22"/>
          <w:lang w:val="es-CL"/>
        </w:rPr>
        <w:t>asi</w:t>
      </w:r>
      <w:proofErr w:type="spellEnd"/>
      <w:r w:rsidRPr="007B384C">
        <w:rPr>
          <w:rFonts w:cs="Arial"/>
          <w:sz w:val="22"/>
          <w:szCs w:val="22"/>
          <w:lang w:val="es-CL"/>
        </w:rPr>
        <w:t xml:space="preserve"> como también riesgo que el equipo presente para el bienestar de pasajeros será:</w:t>
      </w:r>
    </w:p>
    <w:p w:rsidR="00E966D3" w:rsidRPr="007B384C" w:rsidRDefault="00E966D3" w:rsidP="00E966D3">
      <w:pPr>
        <w:spacing w:line="360" w:lineRule="auto"/>
        <w:rPr>
          <w:rFonts w:cs="Arial"/>
          <w:sz w:val="22"/>
          <w:szCs w:val="22"/>
          <w:lang w:val="es-CL"/>
        </w:rPr>
      </w:pPr>
    </w:p>
    <w:p w:rsidR="00E966D3" w:rsidRPr="007B384C" w:rsidRDefault="00E966D3" w:rsidP="00246909">
      <w:pPr>
        <w:pStyle w:val="Prrafodelista"/>
        <w:numPr>
          <w:ilvl w:val="0"/>
          <w:numId w:val="17"/>
        </w:numPr>
        <w:spacing w:line="360" w:lineRule="auto"/>
        <w:rPr>
          <w:rFonts w:cs="Arial"/>
          <w:sz w:val="22"/>
          <w:szCs w:val="22"/>
          <w:lang w:val="es-ES"/>
        </w:rPr>
      </w:pPr>
      <w:r w:rsidRPr="007B384C">
        <w:rPr>
          <w:rFonts w:cs="Arial"/>
          <w:sz w:val="22"/>
          <w:szCs w:val="22"/>
          <w:lang w:val="es-ES"/>
        </w:rPr>
        <w:t>Supervisor de Aeropuerto SC NUEVO PUDAHUEL</w:t>
      </w:r>
    </w:p>
    <w:p w:rsidR="00E966D3" w:rsidRPr="007B384C" w:rsidRDefault="00E966D3" w:rsidP="00246909">
      <w:pPr>
        <w:pStyle w:val="Prrafodelista"/>
        <w:numPr>
          <w:ilvl w:val="0"/>
          <w:numId w:val="17"/>
        </w:numPr>
        <w:spacing w:line="360" w:lineRule="auto"/>
        <w:rPr>
          <w:rFonts w:cs="Arial"/>
          <w:sz w:val="22"/>
          <w:szCs w:val="22"/>
          <w:lang w:val="es-CL"/>
        </w:rPr>
      </w:pPr>
      <w:r w:rsidRPr="007B384C">
        <w:rPr>
          <w:rFonts w:cs="Arial"/>
          <w:sz w:val="22"/>
          <w:szCs w:val="22"/>
          <w:lang w:val="es-CL"/>
        </w:rPr>
        <w:t>Experto Prevención de riesgos de SC NUEVO PUDAHUEL</w:t>
      </w:r>
    </w:p>
    <w:p w:rsidR="00E966D3" w:rsidRPr="007B384C" w:rsidRDefault="00E966D3" w:rsidP="00246909">
      <w:pPr>
        <w:pStyle w:val="Prrafodelista"/>
        <w:numPr>
          <w:ilvl w:val="0"/>
          <w:numId w:val="17"/>
        </w:numPr>
        <w:spacing w:line="360" w:lineRule="auto"/>
        <w:rPr>
          <w:rFonts w:cs="Arial"/>
          <w:sz w:val="22"/>
          <w:szCs w:val="22"/>
          <w:lang w:val="es-CL"/>
        </w:rPr>
      </w:pPr>
      <w:r w:rsidRPr="007B384C">
        <w:rPr>
          <w:rFonts w:cs="Arial"/>
          <w:sz w:val="22"/>
          <w:szCs w:val="22"/>
          <w:lang w:val="es-CL"/>
        </w:rPr>
        <w:t>Equipo Comercial de SC NUEVO PUDAHUEL</w:t>
      </w:r>
    </w:p>
    <w:p w:rsidR="00C46F4D" w:rsidRPr="007B384C" w:rsidRDefault="00C46F4D" w:rsidP="00E966D3">
      <w:pPr>
        <w:spacing w:line="360" w:lineRule="auto"/>
        <w:rPr>
          <w:rFonts w:cs="Arial"/>
          <w:sz w:val="22"/>
          <w:szCs w:val="22"/>
          <w:lang w:val="es-CL"/>
        </w:rPr>
      </w:pPr>
    </w:p>
    <w:p w:rsidR="00E966D3" w:rsidRPr="00B11DC3" w:rsidRDefault="00AC3752" w:rsidP="00035EFF">
      <w:pPr>
        <w:pStyle w:val="SFC-Titre2"/>
        <w:numPr>
          <w:ilvl w:val="0"/>
          <w:numId w:val="0"/>
        </w:numPr>
        <w:ind w:left="705" w:hanging="705"/>
      </w:pPr>
      <w:r w:rsidRPr="00B11DC3">
        <w:t>CALENDARIO DE ACTIVIDADES</w:t>
      </w:r>
    </w:p>
    <w:p w:rsidR="00E966D3" w:rsidRPr="00A779FC" w:rsidRDefault="00E966D3" w:rsidP="00E966D3">
      <w:pPr>
        <w:spacing w:line="360" w:lineRule="auto"/>
        <w:rPr>
          <w:rFonts w:cs="Arial"/>
          <w:b/>
          <w:caps/>
          <w:sz w:val="22"/>
          <w:szCs w:val="22"/>
          <w:lang w:val="es-CL"/>
        </w:rPr>
      </w:pPr>
    </w:p>
    <w:p w:rsidR="00E966D3" w:rsidRPr="004D758C" w:rsidRDefault="00E966D3" w:rsidP="00E966D3">
      <w:pPr>
        <w:spacing w:line="360" w:lineRule="auto"/>
        <w:rPr>
          <w:rFonts w:cs="Arial"/>
          <w:b/>
          <w:caps/>
          <w:sz w:val="22"/>
          <w:szCs w:val="22"/>
          <w:lang w:val="es-CL"/>
        </w:rPr>
      </w:pPr>
      <w:r w:rsidRPr="004D758C">
        <w:rPr>
          <w:rFonts w:cs="Arial"/>
          <w:sz w:val="22"/>
          <w:szCs w:val="22"/>
          <w:lang w:val="es-CL"/>
        </w:rPr>
        <w:t xml:space="preserve">Los 20 minutos de programación, modificando la temática de los programas de acuerdo a su emisión original de TVN, se repetirán 72 veces durante las 24 horas diarias en las pantallas operadas por el sub concesionario </w:t>
      </w:r>
      <w:proofErr w:type="spellStart"/>
      <w:r w:rsidRPr="004D758C">
        <w:rPr>
          <w:rFonts w:cs="Arial"/>
          <w:sz w:val="22"/>
          <w:szCs w:val="22"/>
          <w:lang w:val="es-CL"/>
        </w:rPr>
        <w:t>Massiva</w:t>
      </w:r>
      <w:proofErr w:type="spellEnd"/>
      <w:r w:rsidRPr="004D758C">
        <w:rPr>
          <w:rFonts w:cs="Arial"/>
          <w:sz w:val="22"/>
          <w:szCs w:val="22"/>
          <w:lang w:val="es-CL"/>
        </w:rPr>
        <w:t xml:space="preserve"> S.A.</w:t>
      </w:r>
      <w:r w:rsidRPr="004D758C">
        <w:rPr>
          <w:rFonts w:cs="Arial"/>
          <w:b/>
          <w:caps/>
          <w:sz w:val="22"/>
          <w:szCs w:val="22"/>
          <w:lang w:val="es-CL"/>
        </w:rPr>
        <w:t xml:space="preserve">, </w:t>
      </w:r>
      <w:proofErr w:type="spellStart"/>
      <w:r w:rsidRPr="007B384C">
        <w:rPr>
          <w:rFonts w:cs="Arial"/>
          <w:sz w:val="22"/>
          <w:szCs w:val="22"/>
          <w:lang w:val="es-CL"/>
        </w:rPr>
        <w:t>segun</w:t>
      </w:r>
      <w:proofErr w:type="spellEnd"/>
      <w:r w:rsidRPr="007B384C">
        <w:rPr>
          <w:rFonts w:cs="Arial"/>
          <w:sz w:val="22"/>
          <w:szCs w:val="22"/>
          <w:lang w:val="es-CL"/>
        </w:rPr>
        <w:t xml:space="preserve"> las operaciones aeroportuarias.</w:t>
      </w:r>
    </w:p>
    <w:p w:rsidR="00E966D3" w:rsidRPr="007B384C" w:rsidRDefault="00E966D3" w:rsidP="00E966D3">
      <w:pPr>
        <w:spacing w:line="360" w:lineRule="auto"/>
        <w:rPr>
          <w:rFonts w:cs="Arial"/>
          <w:sz w:val="22"/>
          <w:szCs w:val="22"/>
          <w:lang w:val="es-CL"/>
        </w:rPr>
      </w:pPr>
    </w:p>
    <w:p w:rsidR="00E966D3" w:rsidRPr="00B11DC3" w:rsidRDefault="00AC3752" w:rsidP="00035EFF">
      <w:pPr>
        <w:pStyle w:val="SFC-Titre2"/>
        <w:numPr>
          <w:ilvl w:val="0"/>
          <w:numId w:val="0"/>
        </w:numPr>
        <w:ind w:left="705" w:hanging="705"/>
      </w:pPr>
      <w:r w:rsidRPr="00B11DC3">
        <w:t>REGL</w:t>
      </w:r>
      <w:r>
        <w:t>A</w:t>
      </w:r>
      <w:r w:rsidRPr="00B11DC3">
        <w:t>MENTO INTERNO</w:t>
      </w:r>
    </w:p>
    <w:p w:rsidR="00E966D3" w:rsidRPr="00A779FC" w:rsidRDefault="00E966D3" w:rsidP="00E966D3">
      <w:pPr>
        <w:spacing w:line="360" w:lineRule="auto"/>
        <w:rPr>
          <w:rFonts w:cs="Arial"/>
          <w:sz w:val="22"/>
          <w:szCs w:val="22"/>
          <w:lang w:val="es-CL"/>
        </w:rPr>
      </w:pPr>
    </w:p>
    <w:p w:rsidR="00E966D3" w:rsidRPr="007B384C" w:rsidRDefault="009A7473" w:rsidP="00E966D3">
      <w:pPr>
        <w:spacing w:line="360" w:lineRule="auto"/>
        <w:rPr>
          <w:rFonts w:cs="Arial"/>
          <w:sz w:val="22"/>
          <w:szCs w:val="22"/>
          <w:lang w:val="es-CL"/>
        </w:rPr>
      </w:pPr>
      <w:r w:rsidRPr="007B384C">
        <w:rPr>
          <w:rFonts w:cs="Arial"/>
          <w:sz w:val="22"/>
          <w:szCs w:val="22"/>
          <w:lang w:val="es-CL"/>
        </w:rPr>
        <w:t>Vé</w:t>
      </w:r>
      <w:r w:rsidR="00E966D3" w:rsidRPr="007B384C">
        <w:rPr>
          <w:rFonts w:cs="Arial"/>
          <w:sz w:val="22"/>
          <w:szCs w:val="22"/>
          <w:lang w:val="es-CL"/>
        </w:rPr>
        <w:t xml:space="preserve">ase el </w:t>
      </w:r>
      <w:proofErr w:type="spellStart"/>
      <w:r w:rsidR="00E966D3" w:rsidRPr="007B384C">
        <w:rPr>
          <w:rFonts w:cs="Arial"/>
          <w:sz w:val="22"/>
          <w:szCs w:val="22"/>
          <w:lang w:val="es-CL"/>
        </w:rPr>
        <w:t>Reglemento</w:t>
      </w:r>
      <w:proofErr w:type="spellEnd"/>
      <w:r w:rsidR="00E966D3" w:rsidRPr="007B384C">
        <w:rPr>
          <w:rFonts w:cs="Arial"/>
          <w:sz w:val="22"/>
          <w:szCs w:val="22"/>
          <w:lang w:val="es-CL"/>
        </w:rPr>
        <w:t xml:space="preserve"> Interno de SC NUEVO PUDAHUEL en el Apéndice.</w:t>
      </w:r>
    </w:p>
    <w:p w:rsidR="00E966D3" w:rsidRPr="007B384C" w:rsidRDefault="00E966D3" w:rsidP="00E966D3">
      <w:pPr>
        <w:spacing w:line="360" w:lineRule="auto"/>
        <w:rPr>
          <w:rFonts w:cs="Arial"/>
          <w:sz w:val="22"/>
          <w:szCs w:val="22"/>
          <w:lang w:val="es-CL"/>
        </w:rPr>
      </w:pPr>
    </w:p>
    <w:p w:rsidR="00E966D3" w:rsidRPr="007B384C" w:rsidRDefault="00E966D3" w:rsidP="00E966D3">
      <w:pPr>
        <w:spacing w:line="360" w:lineRule="auto"/>
        <w:rPr>
          <w:rFonts w:cs="Arial"/>
          <w:sz w:val="22"/>
          <w:szCs w:val="22"/>
          <w:lang w:val="es-CL"/>
        </w:rPr>
      </w:pPr>
      <w:r w:rsidRPr="007B384C">
        <w:rPr>
          <w:rFonts w:cs="Arial"/>
          <w:sz w:val="22"/>
          <w:szCs w:val="22"/>
          <w:lang w:val="es-CL"/>
        </w:rPr>
        <w:t>La instalación, distribución y operación del sistema ETV, cumple con los parámetros establecidos por Operaciones y Seguridad y que son los siguientes:</w:t>
      </w:r>
    </w:p>
    <w:p w:rsidR="00E966D3" w:rsidRPr="007B384C" w:rsidRDefault="00E966D3" w:rsidP="00E966D3">
      <w:pPr>
        <w:spacing w:line="360" w:lineRule="auto"/>
        <w:rPr>
          <w:rFonts w:cs="Arial"/>
          <w:sz w:val="22"/>
          <w:szCs w:val="22"/>
          <w:lang w:val="es-CL"/>
        </w:rPr>
      </w:pP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Los monitores no interfieren en las operaciones de las Líneas Aéreas, ya sea por su ubicación o el sonido que generan.</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La altura es estándar, en línea con los monitores de los sistemas de información propios del aeropuerto.</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No limitan la visión del sistema de cámaras que integran el CCTV operado desde el Centro de Operaciones SC NUEVO PUDAHUEL.</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Cumplir con los requerimientos técnicos establecidos por mantenimiento de SC NUEVO PUDAHUEL.</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El sistema de sujeción es comprobadamente seguro.</w:t>
      </w:r>
    </w:p>
    <w:p w:rsidR="00BC465A" w:rsidRPr="007B384C" w:rsidRDefault="00BC465A" w:rsidP="002228F3">
      <w:pPr>
        <w:pStyle w:val="FC-Titre1"/>
        <w:numPr>
          <w:ilvl w:val="0"/>
          <w:numId w:val="0"/>
        </w:numPr>
        <w:contextualSpacing w:val="0"/>
        <w:rPr>
          <w:rFonts w:eastAsia="Calibri" w:cs="Arial"/>
          <w:spacing w:val="2"/>
          <w:lang w:val="es-CL"/>
        </w:rPr>
      </w:pPr>
    </w:p>
    <w:p w:rsidR="00BC465A" w:rsidRPr="00A779FC" w:rsidRDefault="00C16A89" w:rsidP="00C16A89">
      <w:pPr>
        <w:pStyle w:val="FC-Titre1"/>
        <w:numPr>
          <w:ilvl w:val="0"/>
          <w:numId w:val="0"/>
        </w:numPr>
        <w:ind w:left="360" w:hanging="360"/>
        <w:rPr>
          <w:rStyle w:val="Ttulodellibro"/>
          <w:rFonts w:eastAsia="Calibri"/>
          <w:lang w:val="es-CL"/>
        </w:rPr>
      </w:pPr>
      <w:r w:rsidRPr="00A779FC">
        <w:rPr>
          <w:rStyle w:val="Ttulodellibro"/>
          <w:rFonts w:eastAsia="Calibri"/>
          <w:lang w:val="es-CL"/>
        </w:rPr>
        <w:t>E. SERVICIO DE MUSICA AMBIENTAL (SISTEMA PAS)</w:t>
      </w:r>
    </w:p>
    <w:p w:rsidR="00BC465A" w:rsidRPr="007B384C" w:rsidRDefault="00BC465A" w:rsidP="00BC465A">
      <w:pPr>
        <w:pBdr>
          <w:bottom w:val="single" w:sz="4" w:space="1" w:color="3F70AB"/>
        </w:pBdr>
        <w:rPr>
          <w:rFonts w:cs="Arial"/>
          <w:b/>
          <w:sz w:val="22"/>
          <w:szCs w:val="22"/>
          <w:lang w:val="es-ES"/>
        </w:rPr>
      </w:pPr>
    </w:p>
    <w:p w:rsidR="00572DE0" w:rsidRPr="007B384C" w:rsidRDefault="00572DE0" w:rsidP="00E92EFD">
      <w:pPr>
        <w:rPr>
          <w:rFonts w:cs="Arial"/>
          <w:sz w:val="22"/>
          <w:szCs w:val="22"/>
          <w:lang w:val="es-CL"/>
        </w:rPr>
      </w:pPr>
    </w:p>
    <w:p w:rsidR="009A7473" w:rsidRPr="007B384C" w:rsidRDefault="009A7473" w:rsidP="009A7473">
      <w:pPr>
        <w:spacing w:line="360" w:lineRule="auto"/>
        <w:rPr>
          <w:rFonts w:cs="Arial"/>
          <w:sz w:val="22"/>
          <w:szCs w:val="22"/>
          <w:lang w:val="es-CL"/>
        </w:rPr>
      </w:pPr>
    </w:p>
    <w:p w:rsidR="009A7473" w:rsidRPr="00B11DC3" w:rsidRDefault="00AC3752" w:rsidP="00035EFF">
      <w:pPr>
        <w:pStyle w:val="SFC-Titre2"/>
        <w:numPr>
          <w:ilvl w:val="0"/>
          <w:numId w:val="0"/>
        </w:numPr>
        <w:ind w:left="705" w:hanging="705"/>
      </w:pPr>
      <w:r w:rsidRPr="00B11DC3">
        <w:t>DESCRIPCIÓN DEL SERVICIO</w:t>
      </w:r>
    </w:p>
    <w:p w:rsidR="009A7473" w:rsidRPr="00A779FC" w:rsidRDefault="009A7473" w:rsidP="009A7473">
      <w:pPr>
        <w:spacing w:line="360" w:lineRule="auto"/>
        <w:rPr>
          <w:rFonts w:cs="Arial"/>
          <w:sz w:val="22"/>
          <w:szCs w:val="22"/>
          <w:lang w:val="es-CL"/>
        </w:rPr>
      </w:pPr>
    </w:p>
    <w:p w:rsidR="001746BF" w:rsidRDefault="009A7473" w:rsidP="00240A22">
      <w:pPr>
        <w:widowControl w:val="0"/>
        <w:spacing w:line="360" w:lineRule="auto"/>
        <w:rPr>
          <w:rFonts w:cs="Arial"/>
          <w:sz w:val="22"/>
          <w:szCs w:val="22"/>
          <w:lang w:val="es-CL"/>
        </w:rPr>
      </w:pPr>
      <w:r w:rsidRPr="007B384C">
        <w:rPr>
          <w:rFonts w:cs="Arial"/>
          <w:sz w:val="22"/>
          <w:szCs w:val="22"/>
          <w:lang w:val="es-CL"/>
        </w:rPr>
        <w:t>SC NUEVO PUDAHUEL cuenta con un sistema de mensajería por voz, mismo sistema que será configurado para reproducir música ambiental a pasajeros y público en general.  La producción y estilos musicales serán proporcionados por el proveedor que NUEVO</w:t>
      </w:r>
      <w:r w:rsidR="009D62D3">
        <w:rPr>
          <w:rFonts w:cs="Arial"/>
          <w:sz w:val="22"/>
          <w:szCs w:val="22"/>
          <w:lang w:val="es-CL"/>
        </w:rPr>
        <w:t xml:space="preserve"> PUDAHUEL seleccione</w:t>
      </w:r>
      <w:r w:rsidR="00240A22">
        <w:rPr>
          <w:rFonts w:cs="Arial"/>
          <w:sz w:val="22"/>
          <w:szCs w:val="22"/>
          <w:lang w:val="es-CL"/>
        </w:rPr>
        <w:t>, resultando ser actualmente Numero 1, quienes realizan via remota mantenciones al sistema de programación todos los días.</w:t>
      </w:r>
      <w:r w:rsidR="002D7B2D">
        <w:rPr>
          <w:rFonts w:cs="Arial"/>
          <w:sz w:val="22"/>
          <w:szCs w:val="22"/>
          <w:lang w:val="es-CL"/>
        </w:rPr>
        <w:t xml:space="preserve"> </w:t>
      </w:r>
    </w:p>
    <w:p w:rsidR="009A7473" w:rsidRPr="001746BF" w:rsidRDefault="001746BF" w:rsidP="00240A22">
      <w:pPr>
        <w:widowControl w:val="0"/>
        <w:spacing w:line="360" w:lineRule="auto"/>
        <w:rPr>
          <w:rFonts w:cs="Arial"/>
          <w:color w:val="FF0000"/>
          <w:sz w:val="22"/>
          <w:szCs w:val="22"/>
          <w:lang w:val="es-CL"/>
        </w:rPr>
      </w:pPr>
      <w:r w:rsidRPr="001746BF">
        <w:rPr>
          <w:rFonts w:cs="Arial"/>
          <w:color w:val="FF0000"/>
          <w:sz w:val="22"/>
          <w:szCs w:val="22"/>
          <w:lang w:val="es-CL"/>
        </w:rPr>
        <w:t>La programación de la música</w:t>
      </w:r>
      <w:r w:rsidR="002D7B2D" w:rsidRPr="001746BF">
        <w:rPr>
          <w:rFonts w:cs="Arial"/>
          <w:color w:val="FF0000"/>
          <w:sz w:val="22"/>
          <w:szCs w:val="22"/>
          <w:lang w:val="es-CL"/>
        </w:rPr>
        <w:t xml:space="preserve"> es aleatoria, seleccionada por los mismos pasajeros</w:t>
      </w:r>
      <w:r w:rsidRPr="001746BF">
        <w:rPr>
          <w:rFonts w:cs="Arial"/>
          <w:color w:val="FF0000"/>
          <w:sz w:val="22"/>
          <w:szCs w:val="22"/>
          <w:lang w:val="es-CL"/>
        </w:rPr>
        <w:t>,</w:t>
      </w:r>
      <w:r w:rsidR="002D7B2D" w:rsidRPr="001746BF">
        <w:rPr>
          <w:rFonts w:cs="Arial"/>
          <w:color w:val="FF0000"/>
          <w:sz w:val="22"/>
          <w:szCs w:val="22"/>
          <w:lang w:val="es-CL"/>
        </w:rPr>
        <w:t xml:space="preserve"> a través de nuestras redes sociales.</w:t>
      </w:r>
    </w:p>
    <w:p w:rsidR="009A7473" w:rsidRPr="00402114" w:rsidRDefault="009A7473" w:rsidP="009A7473">
      <w:pPr>
        <w:spacing w:line="360" w:lineRule="auto"/>
        <w:rPr>
          <w:rFonts w:cs="Arial"/>
          <w:sz w:val="22"/>
          <w:szCs w:val="22"/>
          <w:lang w:val="es-CL"/>
        </w:rPr>
      </w:pPr>
      <w:r w:rsidRPr="00402114">
        <w:rPr>
          <w:rFonts w:cs="Arial"/>
          <w:sz w:val="22"/>
          <w:szCs w:val="22"/>
          <w:lang w:val="es-CL"/>
        </w:rPr>
        <w:t>El</w:t>
      </w:r>
      <w:r w:rsidRPr="007B384C">
        <w:rPr>
          <w:rFonts w:cs="Arial"/>
          <w:sz w:val="22"/>
          <w:szCs w:val="22"/>
          <w:lang w:val="es-CL"/>
        </w:rPr>
        <w:t xml:space="preserve"> sistema</w:t>
      </w:r>
      <w:r w:rsidRPr="00402114">
        <w:rPr>
          <w:rFonts w:cs="Arial"/>
          <w:sz w:val="22"/>
          <w:szCs w:val="22"/>
          <w:lang w:val="es-CL"/>
        </w:rPr>
        <w:t xml:space="preserve"> PAS,</w:t>
      </w:r>
      <w:r w:rsidRPr="007B384C">
        <w:rPr>
          <w:rFonts w:cs="Arial"/>
          <w:sz w:val="22"/>
          <w:szCs w:val="22"/>
          <w:lang w:val="es-CL"/>
        </w:rPr>
        <w:t xml:space="preserve"> posee</w:t>
      </w:r>
      <w:r w:rsidRPr="00402114">
        <w:rPr>
          <w:rFonts w:cs="Arial"/>
          <w:sz w:val="22"/>
          <w:szCs w:val="22"/>
          <w:lang w:val="es-CL"/>
        </w:rPr>
        <w:t xml:space="preserve"> un</w:t>
      </w:r>
      <w:r w:rsidR="00240A22">
        <w:rPr>
          <w:rFonts w:cs="Arial"/>
          <w:sz w:val="22"/>
          <w:szCs w:val="22"/>
          <w:lang w:val="es-CL"/>
        </w:rPr>
        <w:t>a</w:t>
      </w:r>
      <w:r w:rsidRPr="00402114">
        <w:rPr>
          <w:rFonts w:cs="Arial"/>
          <w:sz w:val="22"/>
          <w:szCs w:val="22"/>
          <w:lang w:val="es-CL"/>
        </w:rPr>
        <w:t xml:space="preserve"> entrada analógica que reconoce cualquier formato, ya que el sistema se encarga de codificarlo y distribuirlo por la red.</w:t>
      </w:r>
    </w:p>
    <w:p w:rsidR="009A7473" w:rsidRPr="004D758C" w:rsidRDefault="009A7473" w:rsidP="009D62D3">
      <w:pPr>
        <w:spacing w:after="200" w:line="360" w:lineRule="auto"/>
        <w:rPr>
          <w:rFonts w:cs="Arial"/>
          <w:sz w:val="22"/>
          <w:szCs w:val="22"/>
          <w:lang w:val="es-CL"/>
        </w:rPr>
      </w:pPr>
      <w:r w:rsidRPr="004D758C">
        <w:rPr>
          <w:rFonts w:cs="Arial"/>
          <w:sz w:val="22"/>
          <w:szCs w:val="22"/>
          <w:lang w:val="es-CL"/>
        </w:rPr>
        <w:t>Los equipos del sistema PAS son IP y se comunicarán con su centro de control a través del sistema de cableado estructurado, a excepción de los parlantes y proyectores de sonido que serán conectados a través de las líneas de audio (circuito de megafonía) proyectadas con los amplificadores correspondientes en el centro de control. Los circuitos de megafonía utilizan cable multipar 18 AWG blindado y libre de halógenos. Las canalizaciones son</w:t>
      </w:r>
      <w:r w:rsidR="009D62D3">
        <w:rPr>
          <w:rFonts w:cs="Arial"/>
          <w:sz w:val="22"/>
          <w:szCs w:val="22"/>
          <w:lang w:val="es-CL"/>
        </w:rPr>
        <w:t xml:space="preserve"> de tubo </w:t>
      </w:r>
      <w:proofErr w:type="spellStart"/>
      <w:r w:rsidR="009D62D3">
        <w:rPr>
          <w:rFonts w:cs="Arial"/>
          <w:sz w:val="22"/>
          <w:szCs w:val="22"/>
          <w:lang w:val="es-CL"/>
        </w:rPr>
        <w:t>condiut</w:t>
      </w:r>
      <w:proofErr w:type="spellEnd"/>
      <w:r w:rsidR="009D62D3">
        <w:rPr>
          <w:rFonts w:cs="Arial"/>
          <w:sz w:val="22"/>
          <w:szCs w:val="22"/>
          <w:lang w:val="es-CL"/>
        </w:rPr>
        <w:t xml:space="preserve"> de PVC de 20mm</w:t>
      </w:r>
      <w:r w:rsidR="00240A22">
        <w:rPr>
          <w:rFonts w:cs="Arial"/>
          <w:sz w:val="22"/>
          <w:szCs w:val="22"/>
          <w:lang w:val="es-CL"/>
        </w:rPr>
        <w:t xml:space="preserve"> (se adjunta planificación de mantención de equipos)</w:t>
      </w:r>
      <w:r w:rsidR="009D62D3">
        <w:rPr>
          <w:rFonts w:cs="Arial"/>
          <w:sz w:val="22"/>
          <w:szCs w:val="22"/>
          <w:lang w:val="es-CL"/>
        </w:rPr>
        <w:t xml:space="preserve">. </w:t>
      </w:r>
      <w:r w:rsidR="009D62D3">
        <w:rPr>
          <w:rFonts w:cs="Arial"/>
          <w:sz w:val="22"/>
          <w:szCs w:val="22"/>
          <w:shd w:val="clear" w:color="auto" w:fill="FFFFFF"/>
          <w:lang w:val="es-CL"/>
        </w:rPr>
        <w:t xml:space="preserve">Cabe señalar que el volumen de este sistema es fijado por cada tramo según recorrido a terreno, </w:t>
      </w:r>
      <w:proofErr w:type="spellStart"/>
      <w:r w:rsidR="009D62D3">
        <w:rPr>
          <w:rFonts w:cs="Arial"/>
          <w:sz w:val="22"/>
          <w:szCs w:val="22"/>
          <w:shd w:val="clear" w:color="auto" w:fill="FFFFFF"/>
          <w:lang w:val="es-CL"/>
        </w:rPr>
        <w:t>estableciendose</w:t>
      </w:r>
      <w:proofErr w:type="spellEnd"/>
      <w:r w:rsidR="009D62D3">
        <w:rPr>
          <w:rFonts w:cs="Arial"/>
          <w:sz w:val="22"/>
          <w:szCs w:val="22"/>
          <w:shd w:val="clear" w:color="auto" w:fill="FFFFFF"/>
          <w:lang w:val="es-CL"/>
        </w:rPr>
        <w:t xml:space="preserve"> un volumen acorde al concepto de “música ambiental”.</w:t>
      </w:r>
    </w:p>
    <w:p w:rsidR="009A7473" w:rsidRDefault="009A7473" w:rsidP="009A7473">
      <w:pPr>
        <w:widowControl w:val="0"/>
        <w:spacing w:line="360" w:lineRule="auto"/>
        <w:rPr>
          <w:rFonts w:cs="Arial"/>
          <w:sz w:val="22"/>
          <w:szCs w:val="22"/>
          <w:lang w:val="es-CL"/>
        </w:rPr>
      </w:pPr>
      <w:r w:rsidRPr="00402114">
        <w:rPr>
          <w:rFonts w:cs="Arial"/>
          <w:sz w:val="22"/>
          <w:szCs w:val="22"/>
          <w:lang w:val="es-CL"/>
        </w:rPr>
        <w:t>A pre</w:t>
      </w:r>
      <w:r w:rsidR="00240A22">
        <w:rPr>
          <w:rFonts w:cs="Arial"/>
          <w:sz w:val="22"/>
          <w:szCs w:val="22"/>
          <w:lang w:val="es-CL"/>
        </w:rPr>
        <w:t>c</w:t>
      </w:r>
      <w:r w:rsidRPr="00402114">
        <w:rPr>
          <w:rFonts w:cs="Arial"/>
          <w:sz w:val="22"/>
          <w:szCs w:val="22"/>
          <w:lang w:val="es-CL"/>
        </w:rPr>
        <w:t>i</w:t>
      </w:r>
      <w:r w:rsidR="00240A22">
        <w:rPr>
          <w:rFonts w:cs="Arial"/>
          <w:sz w:val="22"/>
          <w:szCs w:val="22"/>
          <w:lang w:val="es-CL"/>
        </w:rPr>
        <w:t>s</w:t>
      </w:r>
      <w:r w:rsidRPr="00402114">
        <w:rPr>
          <w:rFonts w:cs="Arial"/>
          <w:sz w:val="22"/>
          <w:szCs w:val="22"/>
          <w:lang w:val="es-CL"/>
        </w:rPr>
        <w:t xml:space="preserve">ar que el volumen del sistema es configurable desde el sistema, además </w:t>
      </w:r>
      <w:r w:rsidR="00240A22">
        <w:rPr>
          <w:rFonts w:cs="Arial"/>
          <w:sz w:val="22"/>
          <w:szCs w:val="22"/>
          <w:lang w:val="es-CL"/>
        </w:rPr>
        <w:t xml:space="preserve">se </w:t>
      </w:r>
      <w:r w:rsidRPr="00402114">
        <w:rPr>
          <w:rFonts w:cs="Arial"/>
          <w:sz w:val="22"/>
          <w:szCs w:val="22"/>
          <w:lang w:val="es-CL"/>
        </w:rPr>
        <w:t>posee</w:t>
      </w:r>
      <w:r w:rsidR="00240A22">
        <w:rPr>
          <w:rFonts w:cs="Arial"/>
          <w:sz w:val="22"/>
          <w:szCs w:val="22"/>
          <w:lang w:val="es-CL"/>
        </w:rPr>
        <w:t>n</w:t>
      </w:r>
      <w:r w:rsidRPr="00402114">
        <w:rPr>
          <w:rFonts w:cs="Arial"/>
          <w:sz w:val="22"/>
          <w:szCs w:val="22"/>
          <w:lang w:val="es-CL"/>
        </w:rPr>
        <w:t xml:space="preserve"> analizadores </w:t>
      </w:r>
      <w:r w:rsidRPr="00402114">
        <w:rPr>
          <w:rFonts w:cs="Arial"/>
          <w:sz w:val="22"/>
          <w:szCs w:val="22"/>
          <w:lang w:val="es-CL"/>
        </w:rPr>
        <w:lastRenderedPageBreak/>
        <w:t xml:space="preserve">de audio que regulan el volumen de acuerdo al ambiente. </w:t>
      </w:r>
      <w:r w:rsidRPr="004D758C">
        <w:rPr>
          <w:rFonts w:cs="Arial"/>
          <w:sz w:val="22"/>
          <w:szCs w:val="22"/>
          <w:lang w:val="es-CL"/>
        </w:rPr>
        <w:t>La suspensión de música en caso de mensajería es automática, ello se programa por configuración del sistema.</w:t>
      </w:r>
    </w:p>
    <w:p w:rsidR="00240A22" w:rsidRPr="007A58AF" w:rsidRDefault="00240A22" w:rsidP="00240A22">
      <w:pPr>
        <w:pStyle w:val="Prrafodelista"/>
        <w:spacing w:line="360" w:lineRule="auto"/>
        <w:ind w:left="360"/>
        <w:rPr>
          <w:rFonts w:cs="Arial"/>
          <w:b/>
          <w:caps/>
          <w:sz w:val="22"/>
          <w:szCs w:val="22"/>
          <w:lang w:val="es-CL"/>
        </w:rPr>
      </w:pPr>
    </w:p>
    <w:p w:rsidR="009A7473" w:rsidRPr="00B11DC3" w:rsidRDefault="00AC3752" w:rsidP="00035EFF">
      <w:pPr>
        <w:pStyle w:val="SFC-Titre2"/>
        <w:numPr>
          <w:ilvl w:val="0"/>
          <w:numId w:val="0"/>
        </w:numPr>
        <w:ind w:left="705" w:hanging="705"/>
      </w:pPr>
      <w:r w:rsidRPr="00B11DC3">
        <w:t>ÁREA DE COBERTURA</w:t>
      </w:r>
    </w:p>
    <w:p w:rsidR="009A7473" w:rsidRPr="007B384C" w:rsidRDefault="009A7473" w:rsidP="009A7473">
      <w:pPr>
        <w:spacing w:line="360" w:lineRule="auto"/>
        <w:rPr>
          <w:rFonts w:cs="Arial"/>
          <w:sz w:val="22"/>
          <w:szCs w:val="22"/>
          <w:lang w:val="es-CL"/>
        </w:rPr>
      </w:pPr>
    </w:p>
    <w:p w:rsidR="009A7473" w:rsidRPr="007B384C" w:rsidRDefault="009A7473" w:rsidP="00246909">
      <w:pPr>
        <w:pStyle w:val="Prrafodelista"/>
        <w:numPr>
          <w:ilvl w:val="0"/>
          <w:numId w:val="15"/>
        </w:numPr>
        <w:spacing w:line="360" w:lineRule="auto"/>
        <w:rPr>
          <w:rFonts w:cs="Arial"/>
          <w:sz w:val="22"/>
          <w:szCs w:val="22"/>
          <w:lang w:val="es-CL"/>
        </w:rPr>
      </w:pPr>
      <w:r w:rsidRPr="004D758C">
        <w:rPr>
          <w:rFonts w:cs="Arial"/>
          <w:sz w:val="22"/>
          <w:szCs w:val="22"/>
          <w:lang w:val="es-CL"/>
        </w:rPr>
        <w:t xml:space="preserve">Actualmente en el aeropuerto contamos con 737 parlantes, con una proyección de sonido de 15W instalados o ubicados en </w:t>
      </w:r>
      <w:r w:rsidR="00920871" w:rsidRPr="004D758C">
        <w:rPr>
          <w:rFonts w:cs="Arial"/>
          <w:sz w:val="22"/>
          <w:szCs w:val="22"/>
          <w:lang w:val="es-CL"/>
        </w:rPr>
        <w:t>las zonas</w:t>
      </w:r>
      <w:r w:rsidRPr="004D758C">
        <w:rPr>
          <w:rFonts w:cs="Arial"/>
          <w:sz w:val="22"/>
          <w:szCs w:val="22"/>
          <w:lang w:val="es-CL"/>
        </w:rPr>
        <w:t xml:space="preserve"> N°1, nivel 0.00, zona N°13, nivel 4.20, zona N°5 y 6, nivel 8.20, zona N° 4 y 3, nivel 8.20, por lo que se oirá en todo el terminal actual.</w:t>
      </w:r>
    </w:p>
    <w:p w:rsidR="0012769F" w:rsidRPr="007B384C" w:rsidRDefault="0012769F" w:rsidP="0012769F">
      <w:pPr>
        <w:pStyle w:val="Prrafodelista"/>
        <w:spacing w:line="360" w:lineRule="auto"/>
        <w:ind w:left="360"/>
        <w:rPr>
          <w:rFonts w:cs="Arial"/>
          <w:sz w:val="22"/>
          <w:szCs w:val="22"/>
          <w:lang w:val="es-CL"/>
        </w:rPr>
      </w:pPr>
      <w:proofErr w:type="spellStart"/>
      <w:r w:rsidRPr="004D758C">
        <w:rPr>
          <w:rFonts w:cs="Arial"/>
          <w:sz w:val="22"/>
          <w:szCs w:val="22"/>
          <w:lang w:val="es-CL"/>
        </w:rPr>
        <w:t>Especificamente</w:t>
      </w:r>
      <w:proofErr w:type="spellEnd"/>
      <w:r w:rsidRPr="004D758C">
        <w:rPr>
          <w:rFonts w:cs="Arial"/>
          <w:sz w:val="22"/>
          <w:szCs w:val="22"/>
          <w:lang w:val="es-CL"/>
        </w:rPr>
        <w:t xml:space="preserve"> las cantidades por </w:t>
      </w:r>
      <w:proofErr w:type="spellStart"/>
      <w:r w:rsidRPr="004D758C">
        <w:rPr>
          <w:rFonts w:cs="Arial"/>
          <w:sz w:val="22"/>
          <w:szCs w:val="22"/>
          <w:lang w:val="es-CL"/>
        </w:rPr>
        <w:t>area</w:t>
      </w:r>
      <w:proofErr w:type="spellEnd"/>
      <w:r w:rsidRPr="004D758C">
        <w:rPr>
          <w:rFonts w:cs="Arial"/>
          <w:sz w:val="22"/>
          <w:szCs w:val="22"/>
          <w:lang w:val="es-CL"/>
        </w:rPr>
        <w:t xml:space="preserve"> son:</w:t>
      </w:r>
    </w:p>
    <w:p w:rsidR="0012769F" w:rsidRPr="004D758C" w:rsidRDefault="0012769F" w:rsidP="0012769F">
      <w:pPr>
        <w:pStyle w:val="Prrafodelista"/>
        <w:spacing w:line="360" w:lineRule="auto"/>
        <w:ind w:left="360"/>
        <w:rPr>
          <w:rFonts w:ascii="Calibri" w:hAnsi="Calibri"/>
          <w:b/>
          <w:bCs/>
          <w:sz w:val="22"/>
          <w:szCs w:val="22"/>
          <w:u w:val="single"/>
          <w:lang w:val="es-CL" w:eastAsia="es-CL"/>
        </w:rPr>
      </w:pPr>
      <w:r w:rsidRPr="004D758C">
        <w:rPr>
          <w:b/>
          <w:bCs/>
          <w:sz w:val="22"/>
          <w:szCs w:val="22"/>
          <w:u w:val="single"/>
          <w:lang w:val="es-CL"/>
        </w:rPr>
        <w:t>Embarque 8.20:</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10 y puente 11: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11 y puente 12: 25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12 y puente 14: 25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15 y puente 15: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16 y puente 17: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17 y puente 18: 45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18 y puente 19: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19 y puente 20: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20 y puente 21: 33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21 y puente 22: 21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22 y puente 23: 21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Boulevard pasado Aldeasa internacional:</w:t>
      </w:r>
      <w:r w:rsidRPr="00402114">
        <w:rPr>
          <w:sz w:val="22"/>
          <w:szCs w:val="22"/>
          <w:lang w:val="es-CL"/>
        </w:rPr>
        <w:t xml:space="preserve"> 12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Hall Publico 8.20 entre </w:t>
      </w:r>
      <w:proofErr w:type="spellStart"/>
      <w:r w:rsidRPr="00402114">
        <w:rPr>
          <w:b/>
          <w:bCs/>
          <w:sz w:val="22"/>
          <w:szCs w:val="22"/>
          <w:u w:val="single"/>
          <w:lang w:val="es-CL"/>
        </w:rPr>
        <w:t>counter</w:t>
      </w:r>
      <w:proofErr w:type="spellEnd"/>
      <w:r w:rsidRPr="00402114">
        <w:rPr>
          <w:b/>
          <w:bCs/>
          <w:sz w:val="22"/>
          <w:szCs w:val="22"/>
          <w:u w:val="single"/>
          <w:lang w:val="es-CL"/>
        </w:rPr>
        <w:t xml:space="preserve"> 1 y </w:t>
      </w:r>
      <w:proofErr w:type="spellStart"/>
      <w:r w:rsidRPr="00402114">
        <w:rPr>
          <w:b/>
          <w:bCs/>
          <w:sz w:val="22"/>
          <w:szCs w:val="22"/>
          <w:u w:val="single"/>
          <w:lang w:val="es-CL"/>
        </w:rPr>
        <w:t>counter</w:t>
      </w:r>
      <w:proofErr w:type="spellEnd"/>
      <w:r w:rsidRPr="00402114">
        <w:rPr>
          <w:b/>
          <w:bCs/>
          <w:sz w:val="22"/>
          <w:szCs w:val="22"/>
          <w:u w:val="single"/>
          <w:lang w:val="es-CL"/>
        </w:rPr>
        <w:t xml:space="preserve"> 104:</w:t>
      </w:r>
      <w:r w:rsidRPr="00402114">
        <w:rPr>
          <w:sz w:val="22"/>
          <w:szCs w:val="22"/>
          <w:lang w:val="es-CL"/>
        </w:rPr>
        <w:t xml:space="preserve"> 60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Rotonda 8.20 Oriente:</w:t>
      </w:r>
      <w:r w:rsidRPr="00402114">
        <w:rPr>
          <w:sz w:val="22"/>
          <w:szCs w:val="22"/>
          <w:lang w:val="es-CL"/>
        </w:rPr>
        <w:t xml:space="preserve"> 11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Acceso Rotonda 8.20 Oriente:</w:t>
      </w:r>
      <w:r w:rsidRPr="00402114">
        <w:rPr>
          <w:sz w:val="22"/>
          <w:szCs w:val="22"/>
          <w:lang w:val="es-CL"/>
        </w:rPr>
        <w:t xml:space="preserve"> 12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Embarque 4.20 Nacional:</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24 y puente 28: 52 parlantes</w:t>
      </w:r>
    </w:p>
    <w:p w:rsidR="0012769F" w:rsidRPr="004D758C" w:rsidRDefault="0012769F" w:rsidP="0012769F">
      <w:pPr>
        <w:pStyle w:val="Prrafodelista"/>
        <w:spacing w:line="360" w:lineRule="auto"/>
        <w:ind w:left="360"/>
        <w:rPr>
          <w:sz w:val="22"/>
          <w:szCs w:val="22"/>
          <w:lang w:val="es-CL"/>
        </w:rPr>
      </w:pPr>
      <w:r w:rsidRPr="004D758C">
        <w:rPr>
          <w:b/>
          <w:bCs/>
          <w:sz w:val="22"/>
          <w:szCs w:val="22"/>
          <w:u w:val="single"/>
          <w:lang w:val="es-CL"/>
        </w:rPr>
        <w:t>Embarque Remoto Internacional</w:t>
      </w:r>
      <w:r w:rsidRPr="004D758C">
        <w:rPr>
          <w:sz w:val="22"/>
          <w:szCs w:val="22"/>
          <w:lang w:val="es-CL"/>
        </w:rPr>
        <w:t>: 26 parlantes</w:t>
      </w:r>
    </w:p>
    <w:p w:rsidR="0012769F" w:rsidRPr="004D758C" w:rsidRDefault="0012769F" w:rsidP="0012769F">
      <w:pPr>
        <w:pStyle w:val="Prrafodelista"/>
        <w:spacing w:line="360" w:lineRule="auto"/>
        <w:ind w:left="360"/>
        <w:rPr>
          <w:sz w:val="22"/>
          <w:szCs w:val="22"/>
          <w:lang w:val="es-CL"/>
        </w:rPr>
      </w:pPr>
      <w:r w:rsidRPr="004D758C">
        <w:rPr>
          <w:b/>
          <w:bCs/>
          <w:sz w:val="22"/>
          <w:szCs w:val="22"/>
          <w:u w:val="single"/>
          <w:lang w:val="es-CL"/>
        </w:rPr>
        <w:t>Policía Internacional 0.00:</w:t>
      </w:r>
      <w:r w:rsidRPr="004D758C">
        <w:rPr>
          <w:sz w:val="22"/>
          <w:szCs w:val="22"/>
          <w:lang w:val="es-CL"/>
        </w:rPr>
        <w:t xml:space="preserve"> 21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Llegada de Vuelos: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1 y cinta 3: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4 y cinta 6: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7 y cinta 9: 41 parlantes</w:t>
      </w:r>
    </w:p>
    <w:p w:rsidR="0012769F" w:rsidRDefault="0012769F" w:rsidP="0012769F">
      <w:pPr>
        <w:pStyle w:val="Prrafodelista"/>
        <w:spacing w:line="360" w:lineRule="auto"/>
        <w:ind w:left="360"/>
        <w:rPr>
          <w:sz w:val="22"/>
          <w:szCs w:val="22"/>
          <w:lang w:val="es-CL"/>
        </w:rPr>
      </w:pPr>
      <w:r w:rsidRPr="00402114">
        <w:rPr>
          <w:sz w:val="22"/>
          <w:szCs w:val="22"/>
          <w:lang w:val="es-CL"/>
        </w:rPr>
        <w:t>Entre cinta 10 y cinta 12: 44 parlantes</w:t>
      </w:r>
    </w:p>
    <w:p w:rsidR="00920871" w:rsidRDefault="00920871" w:rsidP="0012769F">
      <w:pPr>
        <w:pStyle w:val="Prrafodelista"/>
        <w:spacing w:line="360" w:lineRule="auto"/>
        <w:ind w:left="360"/>
        <w:rPr>
          <w:sz w:val="22"/>
          <w:szCs w:val="22"/>
          <w:lang w:val="es-CL"/>
        </w:rPr>
      </w:pPr>
    </w:p>
    <w:p w:rsidR="00AC3752" w:rsidRPr="00402114" w:rsidRDefault="00AC3752" w:rsidP="0012769F">
      <w:pPr>
        <w:pStyle w:val="Prrafodelista"/>
        <w:spacing w:line="360" w:lineRule="auto"/>
        <w:ind w:left="360"/>
        <w:rPr>
          <w:sz w:val="22"/>
          <w:szCs w:val="22"/>
          <w:lang w:val="es-CL"/>
        </w:rPr>
      </w:pP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Aduana entre maquina RX1 Maquina RX 7:</w:t>
      </w:r>
      <w:r w:rsidRPr="00402114">
        <w:rPr>
          <w:sz w:val="22"/>
          <w:szCs w:val="22"/>
          <w:lang w:val="es-CL"/>
        </w:rPr>
        <w:t xml:space="preserve"> 26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Aduana entre maquina RX 8 y Maquina RX 10: </w:t>
      </w:r>
      <w:r w:rsidRPr="00402114">
        <w:rPr>
          <w:sz w:val="22"/>
          <w:szCs w:val="22"/>
          <w:lang w:val="es-CL"/>
        </w:rPr>
        <w:t>12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Nivel 0.00 publico:</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acceso 1 y acceso 2: 10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acceso 5 y acceso 6: 5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Embarque remoto Nacional: </w:t>
      </w:r>
      <w:r w:rsidRPr="00402114">
        <w:rPr>
          <w:sz w:val="22"/>
          <w:szCs w:val="22"/>
          <w:lang w:val="es-CL"/>
        </w:rPr>
        <w:t>15 parlantes</w:t>
      </w:r>
    </w:p>
    <w:p w:rsidR="009A7473" w:rsidRPr="007B384C" w:rsidRDefault="009A7473" w:rsidP="009A7473">
      <w:pPr>
        <w:spacing w:line="360" w:lineRule="auto"/>
        <w:rPr>
          <w:rFonts w:cs="Arial"/>
          <w:sz w:val="22"/>
          <w:szCs w:val="22"/>
          <w:lang w:val="es-CL"/>
        </w:rPr>
      </w:pPr>
    </w:p>
    <w:p w:rsidR="009A7473" w:rsidRPr="00B11DC3" w:rsidRDefault="00AC3752" w:rsidP="00035EFF">
      <w:pPr>
        <w:pStyle w:val="SFC-Titre2"/>
        <w:numPr>
          <w:ilvl w:val="0"/>
          <w:numId w:val="0"/>
        </w:numPr>
        <w:ind w:left="705" w:hanging="705"/>
      </w:pPr>
      <w:r w:rsidRPr="00B11DC3">
        <w:t>DOTACIÓN DE PERSONAL – APLICACIÓN DEL PROGRAMA</w:t>
      </w:r>
    </w:p>
    <w:p w:rsidR="009A7473" w:rsidRPr="007B384C" w:rsidRDefault="009A7473" w:rsidP="009A7473">
      <w:pPr>
        <w:spacing w:line="360" w:lineRule="auto"/>
        <w:rPr>
          <w:rFonts w:cs="Arial"/>
          <w:b/>
          <w:caps/>
          <w:sz w:val="22"/>
          <w:szCs w:val="22"/>
          <w:lang w:val="es-CL"/>
        </w:rPr>
      </w:pPr>
    </w:p>
    <w:p w:rsidR="009A7473" w:rsidRPr="007B384C" w:rsidRDefault="009A7473" w:rsidP="009A7473">
      <w:pPr>
        <w:spacing w:line="360" w:lineRule="auto"/>
        <w:rPr>
          <w:rFonts w:cs="Arial"/>
          <w:b/>
          <w:caps/>
          <w:sz w:val="22"/>
          <w:szCs w:val="22"/>
          <w:lang w:val="es-CL"/>
        </w:rPr>
      </w:pPr>
      <w:r w:rsidRPr="00402114">
        <w:rPr>
          <w:rFonts w:cs="Arial"/>
          <w:sz w:val="22"/>
          <w:szCs w:val="22"/>
          <w:lang w:val="es-CL"/>
        </w:rPr>
        <w:t>El</w:t>
      </w:r>
      <w:r w:rsidRPr="007B384C">
        <w:rPr>
          <w:rFonts w:cs="Arial"/>
          <w:sz w:val="22"/>
          <w:szCs w:val="22"/>
          <w:lang w:val="es-CL"/>
        </w:rPr>
        <w:t xml:space="preserve"> sistema</w:t>
      </w:r>
      <w:r w:rsidRPr="00402114">
        <w:rPr>
          <w:rFonts w:cs="Arial"/>
          <w:sz w:val="22"/>
          <w:szCs w:val="22"/>
          <w:lang w:val="es-CL"/>
        </w:rPr>
        <w:t xml:space="preserve"> PAS, </w:t>
      </w:r>
      <w:proofErr w:type="spellStart"/>
      <w:r w:rsidRPr="00402114">
        <w:rPr>
          <w:rFonts w:cs="Arial"/>
          <w:sz w:val="22"/>
          <w:szCs w:val="22"/>
          <w:lang w:val="es-CL"/>
        </w:rPr>
        <w:t>sera</w:t>
      </w:r>
      <w:proofErr w:type="spellEnd"/>
      <w:r w:rsidRPr="00402114">
        <w:rPr>
          <w:rFonts w:cs="Arial"/>
          <w:sz w:val="22"/>
          <w:szCs w:val="22"/>
          <w:lang w:val="es-CL"/>
        </w:rPr>
        <w:t xml:space="preserve"> operado por el área de Operaciones de </w:t>
      </w:r>
      <w:r w:rsidRPr="007B384C">
        <w:rPr>
          <w:rFonts w:cs="Arial"/>
          <w:sz w:val="22"/>
          <w:szCs w:val="22"/>
          <w:lang w:val="es-CL"/>
        </w:rPr>
        <w:t>SC NUEVO PUDAHUEL</w:t>
      </w:r>
      <w:r w:rsidRPr="00402114">
        <w:rPr>
          <w:rFonts w:cs="Arial"/>
          <w:sz w:val="22"/>
          <w:szCs w:val="22"/>
          <w:lang w:val="es-CL"/>
        </w:rPr>
        <w:t xml:space="preserve"> S.A., en conjunto al proveedor que se designe, donde la</w:t>
      </w:r>
      <w:r w:rsidRPr="007B384C">
        <w:rPr>
          <w:rFonts w:cs="Arial"/>
          <w:sz w:val="22"/>
          <w:szCs w:val="22"/>
          <w:lang w:val="es-CL"/>
        </w:rPr>
        <w:t xml:space="preserve"> jerarquía</w:t>
      </w:r>
      <w:r w:rsidRPr="00402114">
        <w:rPr>
          <w:rFonts w:cs="Arial"/>
          <w:sz w:val="22"/>
          <w:szCs w:val="22"/>
          <w:lang w:val="es-CL"/>
        </w:rPr>
        <w:t xml:space="preserve"> de</w:t>
      </w:r>
      <w:r w:rsidRPr="007B384C">
        <w:rPr>
          <w:rFonts w:cs="Arial"/>
          <w:sz w:val="22"/>
          <w:szCs w:val="22"/>
          <w:lang w:val="es-CL"/>
        </w:rPr>
        <w:t xml:space="preserve"> responsabilidades</w:t>
      </w:r>
      <w:r w:rsidRPr="00402114">
        <w:rPr>
          <w:rFonts w:cs="Arial"/>
          <w:sz w:val="22"/>
          <w:szCs w:val="22"/>
          <w:lang w:val="es-CL"/>
        </w:rPr>
        <w:t xml:space="preserve"> </w:t>
      </w:r>
      <w:proofErr w:type="spellStart"/>
      <w:r w:rsidRPr="00402114">
        <w:rPr>
          <w:rFonts w:cs="Arial"/>
          <w:sz w:val="22"/>
          <w:szCs w:val="22"/>
          <w:lang w:val="es-CL"/>
        </w:rPr>
        <w:t>sera</w:t>
      </w:r>
      <w:proofErr w:type="spellEnd"/>
      <w:r w:rsidRPr="00402114">
        <w:rPr>
          <w:rFonts w:cs="Arial"/>
          <w:sz w:val="22"/>
          <w:szCs w:val="22"/>
          <w:lang w:val="es-CL"/>
        </w:rPr>
        <w:t>:</w:t>
      </w:r>
    </w:p>
    <w:p w:rsidR="009A7473" w:rsidRPr="007B384C" w:rsidRDefault="009A7473" w:rsidP="009A7473">
      <w:pPr>
        <w:spacing w:line="360" w:lineRule="auto"/>
        <w:rPr>
          <w:rFonts w:cs="Arial"/>
          <w:sz w:val="22"/>
          <w:szCs w:val="22"/>
          <w:lang w:val="es-CL"/>
        </w:rPr>
      </w:pPr>
    </w:p>
    <w:p w:rsidR="009A7473" w:rsidRPr="007B384C" w:rsidRDefault="009A7473" w:rsidP="00246909">
      <w:pPr>
        <w:pStyle w:val="Prrafodelista"/>
        <w:numPr>
          <w:ilvl w:val="0"/>
          <w:numId w:val="16"/>
        </w:numPr>
        <w:spacing w:line="360" w:lineRule="auto"/>
        <w:rPr>
          <w:rFonts w:cs="Arial"/>
          <w:sz w:val="22"/>
          <w:szCs w:val="22"/>
          <w:lang w:val="es-CL"/>
        </w:rPr>
      </w:pPr>
      <w:r w:rsidRPr="007B384C">
        <w:rPr>
          <w:rFonts w:cs="Arial"/>
          <w:sz w:val="22"/>
          <w:szCs w:val="22"/>
          <w:lang w:val="es-CL"/>
        </w:rPr>
        <w:t xml:space="preserve">Empleados del / de los </w:t>
      </w:r>
      <w:r w:rsidR="00EE3CD6" w:rsidRPr="00EE3CD6">
        <w:rPr>
          <w:rFonts w:cs="Arial"/>
          <w:color w:val="FF0000"/>
          <w:sz w:val="22"/>
          <w:szCs w:val="22"/>
          <w:lang w:val="es-CL"/>
        </w:rPr>
        <w:t>contratantes</w:t>
      </w:r>
      <w:r w:rsidR="001746BF">
        <w:rPr>
          <w:rFonts w:cs="Arial"/>
          <w:sz w:val="22"/>
          <w:szCs w:val="22"/>
          <w:lang w:val="es-CL"/>
        </w:rPr>
        <w:t xml:space="preserve"> </w:t>
      </w:r>
      <w:r w:rsidRPr="007B384C">
        <w:rPr>
          <w:rFonts w:cs="Arial"/>
          <w:sz w:val="22"/>
          <w:szCs w:val="22"/>
          <w:lang w:val="es-CL"/>
        </w:rPr>
        <w:t>(s) encargado(s) de la instalación de las áreas</w:t>
      </w:r>
    </w:p>
    <w:p w:rsidR="009A7473" w:rsidRPr="007B384C" w:rsidRDefault="009A7473" w:rsidP="00246909">
      <w:pPr>
        <w:pStyle w:val="Prrafodelista"/>
        <w:numPr>
          <w:ilvl w:val="0"/>
          <w:numId w:val="16"/>
        </w:numPr>
        <w:spacing w:line="360" w:lineRule="auto"/>
        <w:rPr>
          <w:rFonts w:cs="Arial"/>
          <w:sz w:val="22"/>
          <w:szCs w:val="22"/>
          <w:lang w:val="es-CL"/>
        </w:rPr>
      </w:pPr>
      <w:r w:rsidRPr="007B384C">
        <w:rPr>
          <w:rFonts w:cs="Arial"/>
          <w:sz w:val="22"/>
          <w:szCs w:val="22"/>
          <w:lang w:val="es-CL"/>
        </w:rPr>
        <w:t>Equipo de Operaciones de SC NUEVO PUDAHUEL</w:t>
      </w:r>
    </w:p>
    <w:p w:rsidR="009A7473" w:rsidRPr="008D76DC" w:rsidRDefault="009A7473" w:rsidP="00246909">
      <w:pPr>
        <w:pStyle w:val="Prrafodelista"/>
        <w:numPr>
          <w:ilvl w:val="0"/>
          <w:numId w:val="16"/>
        </w:numPr>
        <w:spacing w:line="360" w:lineRule="auto"/>
        <w:rPr>
          <w:rFonts w:cs="Arial"/>
          <w:sz w:val="22"/>
          <w:szCs w:val="22"/>
          <w:lang w:val="es-ES"/>
        </w:rPr>
      </w:pPr>
      <w:r w:rsidRPr="008D76DC">
        <w:rPr>
          <w:rFonts w:cs="Arial"/>
          <w:sz w:val="22"/>
          <w:szCs w:val="22"/>
          <w:lang w:val="es-ES"/>
        </w:rPr>
        <w:t>Supervisor de Aeropuerto SC NUEVO PUDAHUEL</w:t>
      </w:r>
    </w:p>
    <w:p w:rsidR="009A7473" w:rsidRPr="008D76DC"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Coordinadoras de Servicios de Terminales SC NUEVO PUDAHUEL</w:t>
      </w:r>
    </w:p>
    <w:p w:rsidR="009A7473" w:rsidRPr="008D76DC"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Equipo Comercial de SC NUEVO PUDAHUEL</w:t>
      </w:r>
    </w:p>
    <w:p w:rsidR="009A7473" w:rsidRPr="00566256"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Experto Prevención de riesgos de SC NUEVO PUDAHUEL</w:t>
      </w:r>
    </w:p>
    <w:p w:rsidR="009A7473" w:rsidRPr="008D76DC"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Equipo Comunicaciones de SC NUEVO PUDAHUEL</w:t>
      </w:r>
    </w:p>
    <w:p w:rsidR="009A7473" w:rsidRPr="008D76DC" w:rsidRDefault="009A7473" w:rsidP="009A7473">
      <w:pPr>
        <w:spacing w:line="360" w:lineRule="auto"/>
        <w:rPr>
          <w:rFonts w:cs="Arial"/>
          <w:sz w:val="22"/>
          <w:szCs w:val="22"/>
          <w:lang w:val="es-CL"/>
        </w:rPr>
      </w:pPr>
    </w:p>
    <w:p w:rsidR="009A7473" w:rsidRPr="00B11DC3" w:rsidRDefault="00AC3752" w:rsidP="00035EFF">
      <w:pPr>
        <w:pStyle w:val="SFC-Titre2"/>
        <w:numPr>
          <w:ilvl w:val="0"/>
          <w:numId w:val="0"/>
        </w:numPr>
        <w:ind w:left="705" w:hanging="705"/>
      </w:pPr>
      <w:r w:rsidRPr="00B11DC3">
        <w:t>CALENDARIO DE ACTIVIDADES</w:t>
      </w:r>
    </w:p>
    <w:p w:rsidR="009A7473" w:rsidRPr="00A779FC" w:rsidRDefault="009A7473" w:rsidP="009A7473">
      <w:pPr>
        <w:spacing w:line="360" w:lineRule="auto"/>
        <w:rPr>
          <w:rFonts w:cs="Arial"/>
          <w:sz w:val="22"/>
          <w:szCs w:val="22"/>
          <w:lang w:val="es-CL"/>
        </w:rPr>
      </w:pPr>
    </w:p>
    <w:p w:rsidR="009A7473" w:rsidRPr="004D758C" w:rsidRDefault="009A7473" w:rsidP="009A7473">
      <w:pPr>
        <w:widowControl w:val="0"/>
        <w:spacing w:after="200" w:line="360" w:lineRule="auto"/>
        <w:rPr>
          <w:rFonts w:cs="Arial"/>
          <w:sz w:val="22"/>
          <w:szCs w:val="22"/>
          <w:lang w:val="es-CL"/>
        </w:rPr>
      </w:pPr>
      <w:r w:rsidRPr="00402114">
        <w:rPr>
          <w:rFonts w:cs="Arial"/>
          <w:sz w:val="22"/>
          <w:szCs w:val="22"/>
          <w:lang w:val="es-CL"/>
        </w:rPr>
        <w:t>En cuanto a la calendarización de</w:t>
      </w:r>
      <w:r w:rsidR="009901BE">
        <w:rPr>
          <w:rFonts w:cs="Arial"/>
          <w:sz w:val="22"/>
          <w:szCs w:val="22"/>
          <w:lang w:val="es-CL"/>
        </w:rPr>
        <w:t xml:space="preserve">l servicio de música ambiental se </w:t>
      </w:r>
      <w:proofErr w:type="spellStart"/>
      <w:r w:rsidR="009901BE">
        <w:rPr>
          <w:rFonts w:cs="Arial"/>
          <w:sz w:val="22"/>
          <w:szCs w:val="22"/>
          <w:lang w:val="es-CL"/>
        </w:rPr>
        <w:t>ofrecera</w:t>
      </w:r>
      <w:proofErr w:type="spellEnd"/>
      <w:r w:rsidRPr="004D758C">
        <w:rPr>
          <w:rFonts w:cs="Arial"/>
          <w:sz w:val="22"/>
          <w:szCs w:val="22"/>
          <w:lang w:val="es-CL"/>
        </w:rPr>
        <w:t xml:space="preserve"> las 24 </w:t>
      </w:r>
      <w:r w:rsidR="007B384C" w:rsidRPr="004D758C">
        <w:rPr>
          <w:rFonts w:cs="Arial"/>
          <w:sz w:val="22"/>
          <w:szCs w:val="22"/>
          <w:lang w:val="es-CL"/>
        </w:rPr>
        <w:t>horas, los</w:t>
      </w:r>
      <w:r w:rsidRPr="004D758C">
        <w:rPr>
          <w:rFonts w:cs="Arial"/>
          <w:sz w:val="22"/>
          <w:szCs w:val="22"/>
          <w:lang w:val="es-CL"/>
        </w:rPr>
        <w:t xml:space="preserve"> 365 días del año, </w:t>
      </w:r>
      <w:r w:rsidRPr="007B384C">
        <w:rPr>
          <w:rFonts w:cs="Arial"/>
          <w:sz w:val="22"/>
          <w:szCs w:val="22"/>
          <w:lang w:val="es-CL"/>
        </w:rPr>
        <w:t>según las operaciones aeroportuarias.</w:t>
      </w:r>
    </w:p>
    <w:p w:rsidR="009A7473" w:rsidRPr="004D758C" w:rsidRDefault="009A7473" w:rsidP="009A7473">
      <w:pPr>
        <w:widowControl w:val="0"/>
        <w:spacing w:after="200" w:line="360" w:lineRule="auto"/>
        <w:rPr>
          <w:rFonts w:cs="Arial"/>
          <w:color w:val="FF0000"/>
          <w:sz w:val="22"/>
          <w:szCs w:val="22"/>
          <w:lang w:val="es-CL"/>
        </w:rPr>
      </w:pPr>
    </w:p>
    <w:p w:rsidR="009A7473" w:rsidRPr="00B11DC3" w:rsidRDefault="00AC3752" w:rsidP="00035EFF">
      <w:pPr>
        <w:pStyle w:val="SFC-Titre2"/>
        <w:numPr>
          <w:ilvl w:val="0"/>
          <w:numId w:val="0"/>
        </w:numPr>
        <w:ind w:left="705" w:hanging="705"/>
      </w:pPr>
      <w:r>
        <w:t>REGLA</w:t>
      </w:r>
      <w:r w:rsidRPr="00B11DC3">
        <w:t>MENTO INTERNO</w:t>
      </w:r>
    </w:p>
    <w:p w:rsidR="009A7473" w:rsidRPr="00A779FC" w:rsidRDefault="009A7473" w:rsidP="009A7473">
      <w:pPr>
        <w:spacing w:line="360" w:lineRule="auto"/>
        <w:rPr>
          <w:rFonts w:cs="Arial"/>
          <w:sz w:val="22"/>
          <w:szCs w:val="22"/>
          <w:lang w:val="es-CL"/>
        </w:rPr>
      </w:pPr>
    </w:p>
    <w:p w:rsidR="009A7473" w:rsidRPr="00E26344" w:rsidRDefault="009A7473" w:rsidP="009A7473">
      <w:pPr>
        <w:spacing w:line="360" w:lineRule="auto"/>
        <w:rPr>
          <w:rFonts w:cs="Arial"/>
          <w:sz w:val="22"/>
          <w:szCs w:val="22"/>
          <w:lang w:val="es-CL"/>
        </w:rPr>
      </w:pPr>
      <w:r w:rsidRPr="00E26344">
        <w:rPr>
          <w:rFonts w:cs="Arial"/>
          <w:sz w:val="22"/>
          <w:szCs w:val="22"/>
          <w:lang w:val="es-CL"/>
        </w:rPr>
        <w:t>Véase el Reglamento Interno de SC NUEVO PUDAHUEL en el Apéndice.</w:t>
      </w:r>
    </w:p>
    <w:p w:rsidR="001E430E" w:rsidRPr="009A7473" w:rsidRDefault="001E430E" w:rsidP="009A7473">
      <w:pPr>
        <w:rPr>
          <w:rFonts w:cs="Arial"/>
          <w:sz w:val="22"/>
          <w:szCs w:val="22"/>
          <w:lang w:val="es-CL"/>
        </w:rPr>
      </w:pPr>
    </w:p>
    <w:sectPr w:rsidR="001E430E" w:rsidRPr="009A7473" w:rsidSect="00572DE0">
      <w:headerReference w:type="default" r:id="rId10"/>
      <w:footerReference w:type="defaul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82C" w:rsidRDefault="00BE382C" w:rsidP="003622AF">
      <w:r>
        <w:separator/>
      </w:r>
    </w:p>
  </w:endnote>
  <w:endnote w:type="continuationSeparator" w:id="0">
    <w:p w:rsidR="00BE382C" w:rsidRDefault="00BE382C"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CB624A" w:rsidTr="00CB624A">
      <w:tc>
        <w:tcPr>
          <w:tcW w:w="3510" w:type="dxa"/>
        </w:tcPr>
        <w:p w:rsidR="00CB624A" w:rsidRPr="00554CC3" w:rsidRDefault="00CB624A" w:rsidP="000E06A1">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COM-GEN-MA-001</w:t>
          </w:r>
        </w:p>
      </w:tc>
      <w:tc>
        <w:tcPr>
          <w:tcW w:w="2835" w:type="dxa"/>
        </w:tcPr>
        <w:p w:rsidR="00CB624A" w:rsidRPr="00A02EF5" w:rsidRDefault="00CB624A" w:rsidP="00CB624A">
          <w:pPr>
            <w:pStyle w:val="Encabezado"/>
            <w:jc w:val="center"/>
            <w:rPr>
              <w:rFonts w:ascii="Arial Narrow" w:hAnsi="Arial Narrow"/>
              <w:color w:val="365F91" w:themeColor="accent1" w:themeShade="BF"/>
              <w:sz w:val="16"/>
              <w:szCs w:val="16"/>
              <w:lang w:val="en-US"/>
            </w:rPr>
          </w:pPr>
        </w:p>
      </w:tc>
      <w:tc>
        <w:tcPr>
          <w:tcW w:w="3617" w:type="dxa"/>
        </w:tcPr>
        <w:p w:rsidR="00CB624A" w:rsidRDefault="00CB624A" w:rsidP="00CB624A">
          <w:pPr>
            <w:pStyle w:val="Piedepgina"/>
            <w:jc w:val="right"/>
            <w:rPr>
              <w:rFonts w:ascii="Arial Narrow" w:hAnsi="Arial Narrow"/>
              <w:color w:val="244061" w:themeColor="accent1" w:themeShade="80"/>
              <w:sz w:val="16"/>
              <w:szCs w:val="16"/>
            </w:rPr>
          </w:pPr>
          <w:r w:rsidRPr="006C4184">
            <w:rPr>
              <w:rFonts w:ascii="Arial Narrow" w:hAnsi="Arial Narrow"/>
              <w:color w:val="244061" w:themeColor="accent1" w:themeShade="80"/>
              <w:sz w:val="16"/>
              <w:szCs w:val="16"/>
              <w:lang w:val="es-ES"/>
            </w:rPr>
            <w:t xml:space="preserve">Página </w:t>
          </w:r>
          <w:r w:rsidRPr="006C4184">
            <w:rPr>
              <w:rFonts w:ascii="Arial Narrow" w:hAnsi="Arial Narrow"/>
              <w:b/>
              <w:bCs/>
              <w:color w:val="244061" w:themeColor="accent1" w:themeShade="80"/>
              <w:sz w:val="16"/>
              <w:szCs w:val="16"/>
            </w:rPr>
            <w:fldChar w:fldCharType="begin"/>
          </w:r>
          <w:r w:rsidRPr="006C4184">
            <w:rPr>
              <w:rFonts w:ascii="Arial Narrow" w:hAnsi="Arial Narrow"/>
              <w:b/>
              <w:bCs/>
              <w:color w:val="244061" w:themeColor="accent1" w:themeShade="80"/>
              <w:sz w:val="16"/>
              <w:szCs w:val="16"/>
            </w:rPr>
            <w:instrText>PAGE  \* Arabic  \* MERGEFORMAT</w:instrText>
          </w:r>
          <w:r w:rsidRPr="006C4184">
            <w:rPr>
              <w:rFonts w:ascii="Arial Narrow" w:hAnsi="Arial Narrow"/>
              <w:b/>
              <w:bCs/>
              <w:color w:val="244061" w:themeColor="accent1" w:themeShade="80"/>
              <w:sz w:val="16"/>
              <w:szCs w:val="16"/>
            </w:rPr>
            <w:fldChar w:fldCharType="separate"/>
          </w:r>
          <w:r w:rsidR="00324D4B" w:rsidRPr="00324D4B">
            <w:rPr>
              <w:rFonts w:ascii="Arial Narrow" w:hAnsi="Arial Narrow"/>
              <w:b/>
              <w:bCs/>
              <w:noProof/>
              <w:color w:val="244061" w:themeColor="accent1" w:themeShade="80"/>
              <w:sz w:val="16"/>
              <w:szCs w:val="16"/>
              <w:lang w:val="es-ES"/>
            </w:rPr>
            <w:t>12</w:t>
          </w:r>
          <w:r w:rsidRPr="006C4184">
            <w:rPr>
              <w:rFonts w:ascii="Arial Narrow" w:hAnsi="Arial Narrow"/>
              <w:b/>
              <w:bCs/>
              <w:color w:val="244061" w:themeColor="accent1" w:themeShade="80"/>
              <w:sz w:val="16"/>
              <w:szCs w:val="16"/>
            </w:rPr>
            <w:fldChar w:fldCharType="end"/>
          </w:r>
          <w:r w:rsidRPr="006C4184">
            <w:rPr>
              <w:rFonts w:ascii="Arial Narrow" w:hAnsi="Arial Narrow"/>
              <w:color w:val="244061" w:themeColor="accent1" w:themeShade="80"/>
              <w:sz w:val="16"/>
              <w:szCs w:val="16"/>
              <w:lang w:val="es-ES"/>
            </w:rPr>
            <w:t xml:space="preserve"> de </w:t>
          </w:r>
          <w:r w:rsidRPr="006C4184">
            <w:rPr>
              <w:rFonts w:ascii="Arial Narrow" w:hAnsi="Arial Narrow"/>
              <w:b/>
              <w:bCs/>
              <w:color w:val="244061" w:themeColor="accent1" w:themeShade="80"/>
              <w:sz w:val="16"/>
              <w:szCs w:val="16"/>
            </w:rPr>
            <w:fldChar w:fldCharType="begin"/>
          </w:r>
          <w:r w:rsidRPr="006C4184">
            <w:rPr>
              <w:rFonts w:ascii="Arial Narrow" w:hAnsi="Arial Narrow"/>
              <w:b/>
              <w:bCs/>
              <w:color w:val="244061" w:themeColor="accent1" w:themeShade="80"/>
              <w:sz w:val="16"/>
              <w:szCs w:val="16"/>
            </w:rPr>
            <w:instrText>NUMPAGES  \* Arabic  \* MERGEFORMAT</w:instrText>
          </w:r>
          <w:r w:rsidRPr="006C4184">
            <w:rPr>
              <w:rFonts w:ascii="Arial Narrow" w:hAnsi="Arial Narrow"/>
              <w:b/>
              <w:bCs/>
              <w:color w:val="244061" w:themeColor="accent1" w:themeShade="80"/>
              <w:sz w:val="16"/>
              <w:szCs w:val="16"/>
            </w:rPr>
            <w:fldChar w:fldCharType="separate"/>
          </w:r>
          <w:r w:rsidR="00324D4B" w:rsidRPr="00324D4B">
            <w:rPr>
              <w:rFonts w:ascii="Arial Narrow" w:hAnsi="Arial Narrow"/>
              <w:b/>
              <w:bCs/>
              <w:noProof/>
              <w:color w:val="244061" w:themeColor="accent1" w:themeShade="80"/>
              <w:sz w:val="16"/>
              <w:szCs w:val="16"/>
              <w:lang w:val="es-ES"/>
            </w:rPr>
            <w:t>12</w:t>
          </w:r>
          <w:r w:rsidRPr="006C4184">
            <w:rPr>
              <w:rFonts w:ascii="Arial Narrow" w:hAnsi="Arial Narrow"/>
              <w:b/>
              <w:bCs/>
              <w:color w:val="244061" w:themeColor="accent1" w:themeShade="80"/>
              <w:sz w:val="16"/>
              <w:szCs w:val="16"/>
            </w:rPr>
            <w:fldChar w:fldCharType="end"/>
          </w:r>
        </w:p>
      </w:tc>
    </w:tr>
  </w:tbl>
  <w:p w:rsidR="00CB624A" w:rsidRPr="009A2908" w:rsidRDefault="00CB624A" w:rsidP="002D1758">
    <w:pPr>
      <w:pStyle w:val="Piedepgina"/>
      <w:rPr>
        <w:rStyle w:val="Nmerodepgina"/>
        <w:rFonts w:ascii="Arial Narrow" w:eastAsiaTheme="majorEastAsia" w:hAnsi="Arial Narrow"/>
        <w:color w:val="244061" w:themeColor="accent1" w:themeShade="80"/>
        <w:sz w:val="4"/>
        <w:szCs w:val="4"/>
      </w:rPr>
    </w:pPr>
  </w:p>
  <w:p w:rsidR="00CB624A" w:rsidRPr="002D1758" w:rsidRDefault="00CB624A" w:rsidP="002D1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82C" w:rsidRDefault="00BE382C" w:rsidP="003622AF">
      <w:r>
        <w:separator/>
      </w:r>
    </w:p>
  </w:footnote>
  <w:footnote w:type="continuationSeparator" w:id="0">
    <w:p w:rsidR="00BE382C" w:rsidRDefault="00BE382C"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6344"/>
      <w:gridCol w:w="2019"/>
    </w:tblGrid>
    <w:tr w:rsidR="00CB624A" w:rsidRPr="00C445E1" w:rsidTr="003C2350">
      <w:tc>
        <w:tcPr>
          <w:tcW w:w="2269" w:type="dxa"/>
          <w:vMerge w:val="restart"/>
          <w:shd w:val="clear" w:color="auto" w:fill="auto"/>
          <w:vAlign w:val="center"/>
        </w:tcPr>
        <w:p w:rsidR="00CB624A" w:rsidRPr="00206B8F" w:rsidRDefault="00CB624A" w:rsidP="003C2350">
          <w:pPr>
            <w:jc w:val="cente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rsidR="00CB624A" w:rsidRPr="00206B8F" w:rsidRDefault="00CB624A" w:rsidP="003C2350">
          <w:pPr>
            <w:pStyle w:val="Encabezado"/>
            <w:jc w:val="cente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Arturo Merino Benítez</w:t>
          </w:r>
        </w:p>
        <w:p w:rsidR="00CB624A" w:rsidRPr="00206B8F" w:rsidRDefault="00CB624A" w:rsidP="003C2350">
          <w:pPr>
            <w:pStyle w:val="Encabezado"/>
            <w:jc w:val="center"/>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344" w:type="dxa"/>
          <w:tcBorders>
            <w:bottom w:val="single" w:sz="4" w:space="0" w:color="244061" w:themeColor="accent1" w:themeShade="80"/>
          </w:tcBorders>
          <w:vAlign w:val="center"/>
        </w:tcPr>
        <w:p w:rsidR="00CB624A" w:rsidRPr="00386270" w:rsidRDefault="00CB624A" w:rsidP="00CB624A">
          <w:pPr>
            <w:pStyle w:val="Encabezado"/>
            <w:spacing w:before="60" w:after="60"/>
            <w:jc w:val="center"/>
            <w:rPr>
              <w:rFonts w:ascii="Arial Narrow" w:hAnsi="Arial Narrow"/>
              <w:b/>
              <w:lang w:val="en-US"/>
            </w:rPr>
          </w:pPr>
          <w:r>
            <w:rPr>
              <w:rFonts w:ascii="Arial Narrow" w:hAnsi="Arial Narrow"/>
              <w:b/>
              <w:lang w:val="en-US"/>
            </w:rPr>
            <w:t>PROCEDIMIENTO</w:t>
          </w:r>
        </w:p>
      </w:tc>
      <w:tc>
        <w:tcPr>
          <w:tcW w:w="2019" w:type="dxa"/>
          <w:vMerge w:val="restart"/>
          <w:vAlign w:val="center"/>
        </w:tcPr>
        <w:p w:rsidR="00CB624A" w:rsidRPr="00731F32" w:rsidRDefault="00CB624A" w:rsidP="00CB624A">
          <w:pPr>
            <w:pStyle w:val="Encabezado"/>
            <w:rPr>
              <w:rFonts w:ascii="Arial Narrow" w:hAnsi="Arial Narrow"/>
              <w:b/>
            </w:rPr>
          </w:pPr>
          <w:r>
            <w:rPr>
              <w:noProof/>
              <w:lang w:val="es-CL" w:eastAsia="es-CL"/>
            </w:rPr>
            <w:drawing>
              <wp:inline distT="0" distB="0" distL="0" distR="0" wp14:anchorId="4E927E87" wp14:editId="650CE751">
                <wp:extent cx="1250950" cy="328930"/>
                <wp:effectExtent l="0" t="0" r="6350" b="0"/>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CB624A" w:rsidRPr="00A779FC" w:rsidTr="003C2350">
      <w:tc>
        <w:tcPr>
          <w:tcW w:w="2269" w:type="dxa"/>
          <w:vMerge/>
          <w:shd w:val="clear" w:color="auto" w:fill="auto"/>
        </w:tcPr>
        <w:p w:rsidR="00CB624A" w:rsidRPr="00C445E1" w:rsidRDefault="00CB624A" w:rsidP="003C2350">
          <w:pPr>
            <w:pStyle w:val="Encabezado"/>
            <w:jc w:val="center"/>
            <w:rPr>
              <w:rFonts w:ascii="Arial Narrow" w:hAnsi="Arial Narrow"/>
            </w:rPr>
          </w:pPr>
        </w:p>
      </w:tc>
      <w:tc>
        <w:tcPr>
          <w:tcW w:w="6344" w:type="dxa"/>
          <w:tcBorders>
            <w:top w:val="single" w:sz="4" w:space="0" w:color="244061" w:themeColor="accent1" w:themeShade="80"/>
          </w:tcBorders>
          <w:vAlign w:val="center"/>
        </w:tcPr>
        <w:p w:rsidR="00CB624A" w:rsidRPr="007B384C" w:rsidRDefault="00CB624A" w:rsidP="000C668F">
          <w:pPr>
            <w:pStyle w:val="Encabezado"/>
            <w:ind w:left="25"/>
            <w:jc w:val="center"/>
            <w:rPr>
              <w:rFonts w:ascii="Arial Narrow" w:hAnsi="Arial Narrow"/>
              <w:sz w:val="22"/>
              <w:szCs w:val="22"/>
              <w:lang w:val="es-AR"/>
            </w:rPr>
          </w:pPr>
          <w:r w:rsidRPr="007B384C">
            <w:rPr>
              <w:rFonts w:ascii="Arial Narrow" w:hAnsi="Arial Narrow"/>
              <w:color w:val="244061" w:themeColor="accent1" w:themeShade="80"/>
              <w:sz w:val="22"/>
              <w:szCs w:val="22"/>
              <w:lang w:val="es-AR"/>
            </w:rPr>
            <w:t>PROGRAMA ANUAL DEL SERVICIO DE ENTRETENCI</w:t>
          </w:r>
          <w:r w:rsidRPr="007B384C">
            <w:rPr>
              <w:rFonts w:cs="Arial"/>
              <w:color w:val="244061" w:themeColor="accent1" w:themeShade="80"/>
              <w:sz w:val="22"/>
              <w:szCs w:val="22"/>
              <w:lang w:val="es-AR"/>
            </w:rPr>
            <w:t>Ó</w:t>
          </w:r>
          <w:r w:rsidRPr="007B384C">
            <w:rPr>
              <w:rFonts w:ascii="Arial Narrow" w:hAnsi="Arial Narrow"/>
              <w:color w:val="244061" w:themeColor="accent1" w:themeShade="80"/>
              <w:sz w:val="22"/>
              <w:szCs w:val="22"/>
              <w:lang w:val="es-AR"/>
            </w:rPr>
            <w:t>N</w:t>
          </w:r>
        </w:p>
      </w:tc>
      <w:tc>
        <w:tcPr>
          <w:tcW w:w="2019" w:type="dxa"/>
          <w:vMerge/>
        </w:tcPr>
        <w:p w:rsidR="00CB624A" w:rsidRPr="00D16567" w:rsidRDefault="00CB624A" w:rsidP="00CB624A">
          <w:pPr>
            <w:pStyle w:val="Encabezado"/>
            <w:rPr>
              <w:rFonts w:ascii="Arial Narrow" w:hAnsi="Arial Narrow"/>
              <w:lang w:val="es-AR"/>
            </w:rPr>
          </w:pPr>
        </w:p>
      </w:tc>
    </w:tr>
  </w:tbl>
  <w:p w:rsidR="00CB624A" w:rsidRDefault="00CB624A" w:rsidP="002D1758">
    <w:pPr>
      <w:pStyle w:val="Encabezado"/>
      <w:rPr>
        <w:lang w:val="es-AR"/>
      </w:rPr>
    </w:pPr>
  </w:p>
  <w:p w:rsidR="00CB624A" w:rsidRPr="00CE2C1A" w:rsidRDefault="00CB624A">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7F004AF"/>
    <w:multiLevelType w:val="hybridMultilevel"/>
    <w:tmpl w:val="9AD0CE50"/>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CF27F8B"/>
    <w:multiLevelType w:val="hybridMultilevel"/>
    <w:tmpl w:val="AF32A054"/>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9" w15:restartNumberingAfterBreak="0">
    <w:nsid w:val="4BFD7CFE"/>
    <w:multiLevelType w:val="hybridMultilevel"/>
    <w:tmpl w:val="BB089A34"/>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54480376"/>
    <w:multiLevelType w:val="hybridMultilevel"/>
    <w:tmpl w:val="E5FA3504"/>
    <w:lvl w:ilvl="0" w:tplc="9BE4196E">
      <w:start w:val="1"/>
      <w:numFmt w:val="bullet"/>
      <w:lvlText w:val=""/>
      <w:lvlJc w:val="left"/>
      <w:pPr>
        <w:ind w:left="720" w:hanging="360"/>
      </w:pPr>
      <w:rPr>
        <w:rFonts w:ascii="Wingdings" w:hAnsi="Wingdings"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D257DA6"/>
    <w:multiLevelType w:val="hybridMultilevel"/>
    <w:tmpl w:val="566E2A8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81919E5"/>
    <w:multiLevelType w:val="hybridMultilevel"/>
    <w:tmpl w:val="3518283E"/>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BE2696C"/>
    <w:multiLevelType w:val="hybridMultilevel"/>
    <w:tmpl w:val="441439D0"/>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0"/>
  </w:num>
  <w:num w:numId="4">
    <w:abstractNumId w:val="13"/>
  </w:num>
  <w:num w:numId="5">
    <w:abstractNumId w:val="14"/>
  </w:num>
  <w:num w:numId="6">
    <w:abstractNumId w:val="5"/>
  </w:num>
  <w:num w:numId="7">
    <w:abstractNumId w:val="1"/>
  </w:num>
  <w:num w:numId="8">
    <w:abstractNumId w:val="3"/>
  </w:num>
  <w:num w:numId="9">
    <w:abstractNumId w:val="10"/>
  </w:num>
  <w:num w:numId="10">
    <w:abstractNumId w:val="4"/>
  </w:num>
  <w:num w:numId="11">
    <w:abstractNumId w:val="7"/>
  </w:num>
  <w:num w:numId="12">
    <w:abstractNumId w:val="11"/>
  </w:num>
  <w:num w:numId="13">
    <w:abstractNumId w:val="9"/>
  </w:num>
  <w:num w:numId="14">
    <w:abstractNumId w:val="16"/>
  </w:num>
  <w:num w:numId="15">
    <w:abstractNumId w:val="2"/>
  </w:num>
  <w:num w:numId="16">
    <w:abstractNumId w:val="15"/>
  </w:num>
  <w:num w:numId="17">
    <w:abstractNumId w:val="17"/>
  </w:num>
  <w:num w:numId="18">
    <w:abstractNumId w:val="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2D27"/>
    <w:rsid w:val="000175FF"/>
    <w:rsid w:val="00020866"/>
    <w:rsid w:val="00021403"/>
    <w:rsid w:val="00021E1A"/>
    <w:rsid w:val="000228F9"/>
    <w:rsid w:val="00023EA6"/>
    <w:rsid w:val="00025206"/>
    <w:rsid w:val="000305D2"/>
    <w:rsid w:val="00030AE9"/>
    <w:rsid w:val="00035EFF"/>
    <w:rsid w:val="0003730F"/>
    <w:rsid w:val="00037377"/>
    <w:rsid w:val="00037689"/>
    <w:rsid w:val="000376A3"/>
    <w:rsid w:val="00037CED"/>
    <w:rsid w:val="000412F0"/>
    <w:rsid w:val="000433BF"/>
    <w:rsid w:val="00045DCB"/>
    <w:rsid w:val="00047FCA"/>
    <w:rsid w:val="000501A4"/>
    <w:rsid w:val="00051ACB"/>
    <w:rsid w:val="00054DC8"/>
    <w:rsid w:val="0005514D"/>
    <w:rsid w:val="00056255"/>
    <w:rsid w:val="00057A0A"/>
    <w:rsid w:val="0006038A"/>
    <w:rsid w:val="0006319D"/>
    <w:rsid w:val="0006380D"/>
    <w:rsid w:val="00063F6F"/>
    <w:rsid w:val="00070235"/>
    <w:rsid w:val="000717E8"/>
    <w:rsid w:val="00072B2F"/>
    <w:rsid w:val="000733FD"/>
    <w:rsid w:val="00080C45"/>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0489"/>
    <w:rsid w:val="000C122D"/>
    <w:rsid w:val="000C1722"/>
    <w:rsid w:val="000C2BFF"/>
    <w:rsid w:val="000C2FC7"/>
    <w:rsid w:val="000C3D0D"/>
    <w:rsid w:val="000C668F"/>
    <w:rsid w:val="000D0B51"/>
    <w:rsid w:val="000D22CC"/>
    <w:rsid w:val="000D2DD0"/>
    <w:rsid w:val="000D4F2F"/>
    <w:rsid w:val="000E06A1"/>
    <w:rsid w:val="000E0B0E"/>
    <w:rsid w:val="000E1049"/>
    <w:rsid w:val="000E12C5"/>
    <w:rsid w:val="000E19F2"/>
    <w:rsid w:val="000E644F"/>
    <w:rsid w:val="000E7A66"/>
    <w:rsid w:val="000F0C64"/>
    <w:rsid w:val="000F251B"/>
    <w:rsid w:val="000F30D5"/>
    <w:rsid w:val="000F3154"/>
    <w:rsid w:val="000F390F"/>
    <w:rsid w:val="000F7616"/>
    <w:rsid w:val="0010075A"/>
    <w:rsid w:val="00100FF4"/>
    <w:rsid w:val="001024F5"/>
    <w:rsid w:val="0011126E"/>
    <w:rsid w:val="00111B39"/>
    <w:rsid w:val="001143BB"/>
    <w:rsid w:val="00121DD6"/>
    <w:rsid w:val="0012522E"/>
    <w:rsid w:val="00125238"/>
    <w:rsid w:val="0012769F"/>
    <w:rsid w:val="00136529"/>
    <w:rsid w:val="00140CBC"/>
    <w:rsid w:val="00144E98"/>
    <w:rsid w:val="00146EE1"/>
    <w:rsid w:val="001471EE"/>
    <w:rsid w:val="001502C8"/>
    <w:rsid w:val="00152AA6"/>
    <w:rsid w:val="0015405D"/>
    <w:rsid w:val="00154EBF"/>
    <w:rsid w:val="00155860"/>
    <w:rsid w:val="001570E7"/>
    <w:rsid w:val="00162FB2"/>
    <w:rsid w:val="00162FDC"/>
    <w:rsid w:val="001632C5"/>
    <w:rsid w:val="001634E8"/>
    <w:rsid w:val="0016615B"/>
    <w:rsid w:val="00172B80"/>
    <w:rsid w:val="001746BF"/>
    <w:rsid w:val="00174F02"/>
    <w:rsid w:val="00177493"/>
    <w:rsid w:val="001777F1"/>
    <w:rsid w:val="0018313D"/>
    <w:rsid w:val="0018707C"/>
    <w:rsid w:val="00192174"/>
    <w:rsid w:val="001965B2"/>
    <w:rsid w:val="001A16DE"/>
    <w:rsid w:val="001A20B6"/>
    <w:rsid w:val="001B0F0F"/>
    <w:rsid w:val="001B0F63"/>
    <w:rsid w:val="001B3B68"/>
    <w:rsid w:val="001B46CB"/>
    <w:rsid w:val="001B4BEC"/>
    <w:rsid w:val="001C05CC"/>
    <w:rsid w:val="001C16DC"/>
    <w:rsid w:val="001C6175"/>
    <w:rsid w:val="001C7BE3"/>
    <w:rsid w:val="001D0B80"/>
    <w:rsid w:val="001D16BF"/>
    <w:rsid w:val="001D6DD9"/>
    <w:rsid w:val="001E327F"/>
    <w:rsid w:val="001E40A9"/>
    <w:rsid w:val="001E430E"/>
    <w:rsid w:val="001E4BE8"/>
    <w:rsid w:val="001E5F6A"/>
    <w:rsid w:val="001E7147"/>
    <w:rsid w:val="001E74FA"/>
    <w:rsid w:val="001E7667"/>
    <w:rsid w:val="001F06D2"/>
    <w:rsid w:val="001F20FF"/>
    <w:rsid w:val="001F2597"/>
    <w:rsid w:val="001F478A"/>
    <w:rsid w:val="002016D2"/>
    <w:rsid w:val="00204A33"/>
    <w:rsid w:val="00204D8A"/>
    <w:rsid w:val="0020767D"/>
    <w:rsid w:val="00211912"/>
    <w:rsid w:val="00212F2E"/>
    <w:rsid w:val="00213BB5"/>
    <w:rsid w:val="00214865"/>
    <w:rsid w:val="00220918"/>
    <w:rsid w:val="0022192D"/>
    <w:rsid w:val="0022273C"/>
    <w:rsid w:val="002228F3"/>
    <w:rsid w:val="00223EDE"/>
    <w:rsid w:val="00226BF3"/>
    <w:rsid w:val="002318C6"/>
    <w:rsid w:val="002333AE"/>
    <w:rsid w:val="00234189"/>
    <w:rsid w:val="002341CB"/>
    <w:rsid w:val="0023642C"/>
    <w:rsid w:val="00237EA6"/>
    <w:rsid w:val="00240A22"/>
    <w:rsid w:val="002428A5"/>
    <w:rsid w:val="00242FD0"/>
    <w:rsid w:val="00245F30"/>
    <w:rsid w:val="00246909"/>
    <w:rsid w:val="00246B94"/>
    <w:rsid w:val="00247E7D"/>
    <w:rsid w:val="00250D39"/>
    <w:rsid w:val="00252408"/>
    <w:rsid w:val="002569CD"/>
    <w:rsid w:val="00260B72"/>
    <w:rsid w:val="00261AA3"/>
    <w:rsid w:val="00261D9C"/>
    <w:rsid w:val="002638FE"/>
    <w:rsid w:val="00265FC1"/>
    <w:rsid w:val="002721C3"/>
    <w:rsid w:val="0027306E"/>
    <w:rsid w:val="00274DE8"/>
    <w:rsid w:val="00280B55"/>
    <w:rsid w:val="00280F0C"/>
    <w:rsid w:val="00283677"/>
    <w:rsid w:val="00291944"/>
    <w:rsid w:val="002924DB"/>
    <w:rsid w:val="00294663"/>
    <w:rsid w:val="00294991"/>
    <w:rsid w:val="00295516"/>
    <w:rsid w:val="0029721E"/>
    <w:rsid w:val="002A0D25"/>
    <w:rsid w:val="002A252D"/>
    <w:rsid w:val="002A3640"/>
    <w:rsid w:val="002A37DB"/>
    <w:rsid w:val="002A5B3E"/>
    <w:rsid w:val="002A72EE"/>
    <w:rsid w:val="002A7316"/>
    <w:rsid w:val="002A73A0"/>
    <w:rsid w:val="002B2225"/>
    <w:rsid w:val="002B2A5F"/>
    <w:rsid w:val="002B2BB8"/>
    <w:rsid w:val="002B38E1"/>
    <w:rsid w:val="002B670B"/>
    <w:rsid w:val="002B6DC2"/>
    <w:rsid w:val="002C1A0E"/>
    <w:rsid w:val="002C283C"/>
    <w:rsid w:val="002C2E01"/>
    <w:rsid w:val="002C327E"/>
    <w:rsid w:val="002C4E82"/>
    <w:rsid w:val="002C4F08"/>
    <w:rsid w:val="002C5A52"/>
    <w:rsid w:val="002C652F"/>
    <w:rsid w:val="002D1758"/>
    <w:rsid w:val="002D25AA"/>
    <w:rsid w:val="002D3C41"/>
    <w:rsid w:val="002D56C2"/>
    <w:rsid w:val="002D7B2D"/>
    <w:rsid w:val="002E0780"/>
    <w:rsid w:val="002E1921"/>
    <w:rsid w:val="002E57EE"/>
    <w:rsid w:val="002E5E09"/>
    <w:rsid w:val="002E64E6"/>
    <w:rsid w:val="002E67CE"/>
    <w:rsid w:val="002F2602"/>
    <w:rsid w:val="002F28B9"/>
    <w:rsid w:val="002F3A7B"/>
    <w:rsid w:val="002F5715"/>
    <w:rsid w:val="002F5EE5"/>
    <w:rsid w:val="002F6337"/>
    <w:rsid w:val="002F68F4"/>
    <w:rsid w:val="002F7338"/>
    <w:rsid w:val="003063FF"/>
    <w:rsid w:val="0031044F"/>
    <w:rsid w:val="00310F74"/>
    <w:rsid w:val="00310FB2"/>
    <w:rsid w:val="00312512"/>
    <w:rsid w:val="00315565"/>
    <w:rsid w:val="0031664A"/>
    <w:rsid w:val="00317F6B"/>
    <w:rsid w:val="003206EF"/>
    <w:rsid w:val="00321CDB"/>
    <w:rsid w:val="00324A8F"/>
    <w:rsid w:val="00324D4B"/>
    <w:rsid w:val="00325755"/>
    <w:rsid w:val="00333ADC"/>
    <w:rsid w:val="0033437C"/>
    <w:rsid w:val="00335B53"/>
    <w:rsid w:val="00340084"/>
    <w:rsid w:val="00345FE0"/>
    <w:rsid w:val="003461D3"/>
    <w:rsid w:val="0034667F"/>
    <w:rsid w:val="00347FA5"/>
    <w:rsid w:val="0035131B"/>
    <w:rsid w:val="00351F85"/>
    <w:rsid w:val="003536C1"/>
    <w:rsid w:val="00360FD1"/>
    <w:rsid w:val="00361502"/>
    <w:rsid w:val="00361A6E"/>
    <w:rsid w:val="003622AF"/>
    <w:rsid w:val="00362A37"/>
    <w:rsid w:val="00365897"/>
    <w:rsid w:val="00367326"/>
    <w:rsid w:val="00367BE0"/>
    <w:rsid w:val="003737E4"/>
    <w:rsid w:val="00375369"/>
    <w:rsid w:val="00375961"/>
    <w:rsid w:val="00380D95"/>
    <w:rsid w:val="00382430"/>
    <w:rsid w:val="00384214"/>
    <w:rsid w:val="00387CDB"/>
    <w:rsid w:val="003906C9"/>
    <w:rsid w:val="00394BCD"/>
    <w:rsid w:val="003A1479"/>
    <w:rsid w:val="003A3893"/>
    <w:rsid w:val="003A5682"/>
    <w:rsid w:val="003B392A"/>
    <w:rsid w:val="003B4C14"/>
    <w:rsid w:val="003B74A8"/>
    <w:rsid w:val="003C0413"/>
    <w:rsid w:val="003C2350"/>
    <w:rsid w:val="003C2A06"/>
    <w:rsid w:val="003C5DD0"/>
    <w:rsid w:val="003D3FD6"/>
    <w:rsid w:val="003D42E1"/>
    <w:rsid w:val="003D4867"/>
    <w:rsid w:val="003D7A9B"/>
    <w:rsid w:val="003E12BE"/>
    <w:rsid w:val="003E147F"/>
    <w:rsid w:val="003F286D"/>
    <w:rsid w:val="003F5397"/>
    <w:rsid w:val="003F7159"/>
    <w:rsid w:val="00402114"/>
    <w:rsid w:val="00405A09"/>
    <w:rsid w:val="00412A61"/>
    <w:rsid w:val="00412B8C"/>
    <w:rsid w:val="00414CBA"/>
    <w:rsid w:val="00416B15"/>
    <w:rsid w:val="00417380"/>
    <w:rsid w:val="004216AD"/>
    <w:rsid w:val="00423F50"/>
    <w:rsid w:val="00432525"/>
    <w:rsid w:val="0043298A"/>
    <w:rsid w:val="00433E0C"/>
    <w:rsid w:val="00434026"/>
    <w:rsid w:val="004353BB"/>
    <w:rsid w:val="00435F48"/>
    <w:rsid w:val="00436067"/>
    <w:rsid w:val="0043612D"/>
    <w:rsid w:val="00441FCA"/>
    <w:rsid w:val="00442B87"/>
    <w:rsid w:val="00443697"/>
    <w:rsid w:val="00443F30"/>
    <w:rsid w:val="004450A9"/>
    <w:rsid w:val="00445155"/>
    <w:rsid w:val="0044691E"/>
    <w:rsid w:val="00452A6B"/>
    <w:rsid w:val="004604BB"/>
    <w:rsid w:val="00460D04"/>
    <w:rsid w:val="00461322"/>
    <w:rsid w:val="004617B6"/>
    <w:rsid w:val="00465CB5"/>
    <w:rsid w:val="004737E0"/>
    <w:rsid w:val="00473AFA"/>
    <w:rsid w:val="004741F5"/>
    <w:rsid w:val="004747B1"/>
    <w:rsid w:val="00475201"/>
    <w:rsid w:val="00480666"/>
    <w:rsid w:val="004822FE"/>
    <w:rsid w:val="00483A74"/>
    <w:rsid w:val="00483BBF"/>
    <w:rsid w:val="00491283"/>
    <w:rsid w:val="00491626"/>
    <w:rsid w:val="00493A9F"/>
    <w:rsid w:val="00494CBC"/>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5F95"/>
    <w:rsid w:val="004B6536"/>
    <w:rsid w:val="004B73F7"/>
    <w:rsid w:val="004C33BB"/>
    <w:rsid w:val="004C3D37"/>
    <w:rsid w:val="004C7B5A"/>
    <w:rsid w:val="004D0CA7"/>
    <w:rsid w:val="004D1020"/>
    <w:rsid w:val="004D40C6"/>
    <w:rsid w:val="004D50D5"/>
    <w:rsid w:val="004D758C"/>
    <w:rsid w:val="004E4935"/>
    <w:rsid w:val="004E7BF3"/>
    <w:rsid w:val="004F032F"/>
    <w:rsid w:val="004F09A4"/>
    <w:rsid w:val="004F0DAB"/>
    <w:rsid w:val="004F40A5"/>
    <w:rsid w:val="004F4816"/>
    <w:rsid w:val="004F4E91"/>
    <w:rsid w:val="004F5846"/>
    <w:rsid w:val="004F6B23"/>
    <w:rsid w:val="00502682"/>
    <w:rsid w:val="00502A2C"/>
    <w:rsid w:val="00504142"/>
    <w:rsid w:val="0050444A"/>
    <w:rsid w:val="00504C5A"/>
    <w:rsid w:val="0050618F"/>
    <w:rsid w:val="00506C4D"/>
    <w:rsid w:val="00514588"/>
    <w:rsid w:val="00514BB0"/>
    <w:rsid w:val="00515D3D"/>
    <w:rsid w:val="00530EF0"/>
    <w:rsid w:val="00531B57"/>
    <w:rsid w:val="0053246F"/>
    <w:rsid w:val="00533C25"/>
    <w:rsid w:val="00534477"/>
    <w:rsid w:val="00536A9A"/>
    <w:rsid w:val="00543C61"/>
    <w:rsid w:val="005501C0"/>
    <w:rsid w:val="00554CC3"/>
    <w:rsid w:val="00555101"/>
    <w:rsid w:val="00555E9A"/>
    <w:rsid w:val="00557AC2"/>
    <w:rsid w:val="00557E62"/>
    <w:rsid w:val="005609F4"/>
    <w:rsid w:val="00562FE8"/>
    <w:rsid w:val="005644DE"/>
    <w:rsid w:val="00565F9B"/>
    <w:rsid w:val="00566256"/>
    <w:rsid w:val="00571BD5"/>
    <w:rsid w:val="00572C55"/>
    <w:rsid w:val="00572DE0"/>
    <w:rsid w:val="00573361"/>
    <w:rsid w:val="00574E95"/>
    <w:rsid w:val="00576C07"/>
    <w:rsid w:val="0057774E"/>
    <w:rsid w:val="00577A49"/>
    <w:rsid w:val="00580B5A"/>
    <w:rsid w:val="00581C86"/>
    <w:rsid w:val="00582AEF"/>
    <w:rsid w:val="00584C07"/>
    <w:rsid w:val="00584EFD"/>
    <w:rsid w:val="00592776"/>
    <w:rsid w:val="0059365B"/>
    <w:rsid w:val="0059558C"/>
    <w:rsid w:val="00596B3E"/>
    <w:rsid w:val="005970D2"/>
    <w:rsid w:val="005A0507"/>
    <w:rsid w:val="005A0C82"/>
    <w:rsid w:val="005A54C3"/>
    <w:rsid w:val="005A60DC"/>
    <w:rsid w:val="005A6F88"/>
    <w:rsid w:val="005B4199"/>
    <w:rsid w:val="005B7D23"/>
    <w:rsid w:val="005C07F2"/>
    <w:rsid w:val="005C6F68"/>
    <w:rsid w:val="005C70A5"/>
    <w:rsid w:val="005D31D0"/>
    <w:rsid w:val="005D4F71"/>
    <w:rsid w:val="005D5D10"/>
    <w:rsid w:val="005D7EBB"/>
    <w:rsid w:val="005E3394"/>
    <w:rsid w:val="005E777E"/>
    <w:rsid w:val="005F073F"/>
    <w:rsid w:val="005F197C"/>
    <w:rsid w:val="005F1A11"/>
    <w:rsid w:val="005F269A"/>
    <w:rsid w:val="005F42DB"/>
    <w:rsid w:val="005F5565"/>
    <w:rsid w:val="0060185A"/>
    <w:rsid w:val="00605BED"/>
    <w:rsid w:val="00607098"/>
    <w:rsid w:val="00610631"/>
    <w:rsid w:val="0061072A"/>
    <w:rsid w:val="00610AF8"/>
    <w:rsid w:val="0061126B"/>
    <w:rsid w:val="00612335"/>
    <w:rsid w:val="0061371B"/>
    <w:rsid w:val="00616C98"/>
    <w:rsid w:val="006177C6"/>
    <w:rsid w:val="00620ADE"/>
    <w:rsid w:val="006230DD"/>
    <w:rsid w:val="0062549B"/>
    <w:rsid w:val="00630356"/>
    <w:rsid w:val="006310CF"/>
    <w:rsid w:val="006325FE"/>
    <w:rsid w:val="00632BFE"/>
    <w:rsid w:val="00633CBE"/>
    <w:rsid w:val="006344AD"/>
    <w:rsid w:val="00635A66"/>
    <w:rsid w:val="00637530"/>
    <w:rsid w:val="00637A9C"/>
    <w:rsid w:val="00641C6E"/>
    <w:rsid w:val="00641CDD"/>
    <w:rsid w:val="00642848"/>
    <w:rsid w:val="00645736"/>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4184"/>
    <w:rsid w:val="006C66A9"/>
    <w:rsid w:val="006D0444"/>
    <w:rsid w:val="006D2F61"/>
    <w:rsid w:val="006D391A"/>
    <w:rsid w:val="006D3A19"/>
    <w:rsid w:val="006D6063"/>
    <w:rsid w:val="006E1858"/>
    <w:rsid w:val="006E4406"/>
    <w:rsid w:val="006F2314"/>
    <w:rsid w:val="006F701E"/>
    <w:rsid w:val="006F7245"/>
    <w:rsid w:val="0070051D"/>
    <w:rsid w:val="00703289"/>
    <w:rsid w:val="00707BC1"/>
    <w:rsid w:val="00707E7D"/>
    <w:rsid w:val="0071005F"/>
    <w:rsid w:val="007121A9"/>
    <w:rsid w:val="00712718"/>
    <w:rsid w:val="00712FDA"/>
    <w:rsid w:val="00713AF6"/>
    <w:rsid w:val="00716189"/>
    <w:rsid w:val="00717CE6"/>
    <w:rsid w:val="00720D47"/>
    <w:rsid w:val="007229EB"/>
    <w:rsid w:val="00723540"/>
    <w:rsid w:val="0072434B"/>
    <w:rsid w:val="0073049F"/>
    <w:rsid w:val="00730513"/>
    <w:rsid w:val="00740410"/>
    <w:rsid w:val="00741173"/>
    <w:rsid w:val="00741204"/>
    <w:rsid w:val="00742164"/>
    <w:rsid w:val="00743DE2"/>
    <w:rsid w:val="0074422E"/>
    <w:rsid w:val="00744E16"/>
    <w:rsid w:val="0074525C"/>
    <w:rsid w:val="00745709"/>
    <w:rsid w:val="00747981"/>
    <w:rsid w:val="007532C0"/>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66DC"/>
    <w:rsid w:val="00797B44"/>
    <w:rsid w:val="007A0EB0"/>
    <w:rsid w:val="007A38A9"/>
    <w:rsid w:val="007A42D5"/>
    <w:rsid w:val="007A58AF"/>
    <w:rsid w:val="007A58FB"/>
    <w:rsid w:val="007A649A"/>
    <w:rsid w:val="007B2F85"/>
    <w:rsid w:val="007B384C"/>
    <w:rsid w:val="007B4546"/>
    <w:rsid w:val="007B5501"/>
    <w:rsid w:val="007B63AF"/>
    <w:rsid w:val="007B6826"/>
    <w:rsid w:val="007C2030"/>
    <w:rsid w:val="007C508D"/>
    <w:rsid w:val="007C6311"/>
    <w:rsid w:val="007D067A"/>
    <w:rsid w:val="007D40B1"/>
    <w:rsid w:val="007D431A"/>
    <w:rsid w:val="007D48C5"/>
    <w:rsid w:val="007D524F"/>
    <w:rsid w:val="007E0539"/>
    <w:rsid w:val="007E0C38"/>
    <w:rsid w:val="007E19FB"/>
    <w:rsid w:val="007E2755"/>
    <w:rsid w:val="007E3D8C"/>
    <w:rsid w:val="007E6224"/>
    <w:rsid w:val="007F06A0"/>
    <w:rsid w:val="007F097B"/>
    <w:rsid w:val="007F5E2C"/>
    <w:rsid w:val="007F7F2F"/>
    <w:rsid w:val="00800699"/>
    <w:rsid w:val="00801A0F"/>
    <w:rsid w:val="00801FDF"/>
    <w:rsid w:val="00804406"/>
    <w:rsid w:val="0080711F"/>
    <w:rsid w:val="008101F6"/>
    <w:rsid w:val="00812085"/>
    <w:rsid w:val="008133E6"/>
    <w:rsid w:val="008137BE"/>
    <w:rsid w:val="00816858"/>
    <w:rsid w:val="00823D08"/>
    <w:rsid w:val="00824194"/>
    <w:rsid w:val="0082529C"/>
    <w:rsid w:val="008257D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86766"/>
    <w:rsid w:val="00891F0F"/>
    <w:rsid w:val="0089238E"/>
    <w:rsid w:val="008933E8"/>
    <w:rsid w:val="00897FCD"/>
    <w:rsid w:val="008A1411"/>
    <w:rsid w:val="008A46A0"/>
    <w:rsid w:val="008A762D"/>
    <w:rsid w:val="008B11D4"/>
    <w:rsid w:val="008B1FB2"/>
    <w:rsid w:val="008B43DE"/>
    <w:rsid w:val="008B79C1"/>
    <w:rsid w:val="008C242E"/>
    <w:rsid w:val="008C4778"/>
    <w:rsid w:val="008C51CA"/>
    <w:rsid w:val="008C5D84"/>
    <w:rsid w:val="008C65D3"/>
    <w:rsid w:val="008D5C5B"/>
    <w:rsid w:val="008D5DCF"/>
    <w:rsid w:val="008D6888"/>
    <w:rsid w:val="008D76DC"/>
    <w:rsid w:val="008E0678"/>
    <w:rsid w:val="008E17B1"/>
    <w:rsid w:val="008E1E8A"/>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19FC"/>
    <w:rsid w:val="00902111"/>
    <w:rsid w:val="00906E53"/>
    <w:rsid w:val="00912423"/>
    <w:rsid w:val="00914928"/>
    <w:rsid w:val="00916A53"/>
    <w:rsid w:val="0091753F"/>
    <w:rsid w:val="00920871"/>
    <w:rsid w:val="0092093C"/>
    <w:rsid w:val="00926158"/>
    <w:rsid w:val="00926E21"/>
    <w:rsid w:val="0093217F"/>
    <w:rsid w:val="00932219"/>
    <w:rsid w:val="00933D46"/>
    <w:rsid w:val="00933FD9"/>
    <w:rsid w:val="00934259"/>
    <w:rsid w:val="0093737F"/>
    <w:rsid w:val="00940639"/>
    <w:rsid w:val="009430CC"/>
    <w:rsid w:val="009440B4"/>
    <w:rsid w:val="0094519C"/>
    <w:rsid w:val="00945A0C"/>
    <w:rsid w:val="00947FC4"/>
    <w:rsid w:val="00951F7D"/>
    <w:rsid w:val="009540C4"/>
    <w:rsid w:val="00954B1F"/>
    <w:rsid w:val="00956A0E"/>
    <w:rsid w:val="00957EF3"/>
    <w:rsid w:val="0096087C"/>
    <w:rsid w:val="0096208A"/>
    <w:rsid w:val="00964C63"/>
    <w:rsid w:val="00966794"/>
    <w:rsid w:val="00967967"/>
    <w:rsid w:val="00973F40"/>
    <w:rsid w:val="00977E37"/>
    <w:rsid w:val="00986B3E"/>
    <w:rsid w:val="00987460"/>
    <w:rsid w:val="009901BE"/>
    <w:rsid w:val="00992D56"/>
    <w:rsid w:val="009A2908"/>
    <w:rsid w:val="009A2C9B"/>
    <w:rsid w:val="009A3EE9"/>
    <w:rsid w:val="009A411B"/>
    <w:rsid w:val="009A541C"/>
    <w:rsid w:val="009A568F"/>
    <w:rsid w:val="009A667F"/>
    <w:rsid w:val="009A7473"/>
    <w:rsid w:val="009B2CEA"/>
    <w:rsid w:val="009B5D5D"/>
    <w:rsid w:val="009B6C3E"/>
    <w:rsid w:val="009B790A"/>
    <w:rsid w:val="009C0A99"/>
    <w:rsid w:val="009D0B4D"/>
    <w:rsid w:val="009D1C23"/>
    <w:rsid w:val="009D2D32"/>
    <w:rsid w:val="009D62D3"/>
    <w:rsid w:val="009D7B8E"/>
    <w:rsid w:val="009E06BF"/>
    <w:rsid w:val="009E4D0F"/>
    <w:rsid w:val="009E784A"/>
    <w:rsid w:val="009F2B05"/>
    <w:rsid w:val="009F5A5D"/>
    <w:rsid w:val="009F63A5"/>
    <w:rsid w:val="009F68E5"/>
    <w:rsid w:val="009F6ACC"/>
    <w:rsid w:val="00A01D3F"/>
    <w:rsid w:val="00A0446C"/>
    <w:rsid w:val="00A04BBE"/>
    <w:rsid w:val="00A12421"/>
    <w:rsid w:val="00A163BE"/>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779FC"/>
    <w:rsid w:val="00A84C20"/>
    <w:rsid w:val="00A84DD5"/>
    <w:rsid w:val="00A869BF"/>
    <w:rsid w:val="00A909DF"/>
    <w:rsid w:val="00A92476"/>
    <w:rsid w:val="00A938FD"/>
    <w:rsid w:val="00A94801"/>
    <w:rsid w:val="00A96022"/>
    <w:rsid w:val="00AA13ED"/>
    <w:rsid w:val="00AA1AFF"/>
    <w:rsid w:val="00AA65A1"/>
    <w:rsid w:val="00AA69B9"/>
    <w:rsid w:val="00AB0A1F"/>
    <w:rsid w:val="00AB3260"/>
    <w:rsid w:val="00AB5CBA"/>
    <w:rsid w:val="00AB6F96"/>
    <w:rsid w:val="00AC2FB9"/>
    <w:rsid w:val="00AC3752"/>
    <w:rsid w:val="00AC4E86"/>
    <w:rsid w:val="00AC6AD9"/>
    <w:rsid w:val="00AC7D3B"/>
    <w:rsid w:val="00AD0E69"/>
    <w:rsid w:val="00AD2BF3"/>
    <w:rsid w:val="00AD52D4"/>
    <w:rsid w:val="00AD61E9"/>
    <w:rsid w:val="00AE082F"/>
    <w:rsid w:val="00AE0A52"/>
    <w:rsid w:val="00AE1081"/>
    <w:rsid w:val="00AE4D7C"/>
    <w:rsid w:val="00AE5172"/>
    <w:rsid w:val="00AE6989"/>
    <w:rsid w:val="00AF07F2"/>
    <w:rsid w:val="00AF28F3"/>
    <w:rsid w:val="00AF5302"/>
    <w:rsid w:val="00B00687"/>
    <w:rsid w:val="00B01BCB"/>
    <w:rsid w:val="00B01D4B"/>
    <w:rsid w:val="00B03386"/>
    <w:rsid w:val="00B03745"/>
    <w:rsid w:val="00B11DC3"/>
    <w:rsid w:val="00B14437"/>
    <w:rsid w:val="00B14F08"/>
    <w:rsid w:val="00B17DEB"/>
    <w:rsid w:val="00B22594"/>
    <w:rsid w:val="00B25A9B"/>
    <w:rsid w:val="00B27B99"/>
    <w:rsid w:val="00B321F4"/>
    <w:rsid w:val="00B33EC8"/>
    <w:rsid w:val="00B35E91"/>
    <w:rsid w:val="00B40465"/>
    <w:rsid w:val="00B440E6"/>
    <w:rsid w:val="00B465C6"/>
    <w:rsid w:val="00B50431"/>
    <w:rsid w:val="00B5334F"/>
    <w:rsid w:val="00B54607"/>
    <w:rsid w:val="00B56D6D"/>
    <w:rsid w:val="00B60247"/>
    <w:rsid w:val="00B633C7"/>
    <w:rsid w:val="00B64F6F"/>
    <w:rsid w:val="00B70382"/>
    <w:rsid w:val="00B70598"/>
    <w:rsid w:val="00B70D04"/>
    <w:rsid w:val="00B723BC"/>
    <w:rsid w:val="00B72E14"/>
    <w:rsid w:val="00B7367E"/>
    <w:rsid w:val="00B73CA1"/>
    <w:rsid w:val="00B757A6"/>
    <w:rsid w:val="00B76EAE"/>
    <w:rsid w:val="00B77C94"/>
    <w:rsid w:val="00B81951"/>
    <w:rsid w:val="00B847A7"/>
    <w:rsid w:val="00B93425"/>
    <w:rsid w:val="00B95099"/>
    <w:rsid w:val="00B97214"/>
    <w:rsid w:val="00BB0A6E"/>
    <w:rsid w:val="00BB1DFA"/>
    <w:rsid w:val="00BB2CFA"/>
    <w:rsid w:val="00BB3DE1"/>
    <w:rsid w:val="00BB3F83"/>
    <w:rsid w:val="00BB73DC"/>
    <w:rsid w:val="00BC1FBC"/>
    <w:rsid w:val="00BC4641"/>
    <w:rsid w:val="00BC465A"/>
    <w:rsid w:val="00BC5749"/>
    <w:rsid w:val="00BC6B0D"/>
    <w:rsid w:val="00BD0BF0"/>
    <w:rsid w:val="00BD41F0"/>
    <w:rsid w:val="00BD4343"/>
    <w:rsid w:val="00BE2B57"/>
    <w:rsid w:val="00BE382C"/>
    <w:rsid w:val="00BF0AA2"/>
    <w:rsid w:val="00BF3725"/>
    <w:rsid w:val="00BF4BA4"/>
    <w:rsid w:val="00C02053"/>
    <w:rsid w:val="00C03854"/>
    <w:rsid w:val="00C04533"/>
    <w:rsid w:val="00C05628"/>
    <w:rsid w:val="00C101D6"/>
    <w:rsid w:val="00C11B65"/>
    <w:rsid w:val="00C13327"/>
    <w:rsid w:val="00C1565A"/>
    <w:rsid w:val="00C1595B"/>
    <w:rsid w:val="00C16A89"/>
    <w:rsid w:val="00C16ABF"/>
    <w:rsid w:val="00C17501"/>
    <w:rsid w:val="00C221F0"/>
    <w:rsid w:val="00C26851"/>
    <w:rsid w:val="00C31D74"/>
    <w:rsid w:val="00C400DE"/>
    <w:rsid w:val="00C41876"/>
    <w:rsid w:val="00C4377E"/>
    <w:rsid w:val="00C43AD9"/>
    <w:rsid w:val="00C43AFB"/>
    <w:rsid w:val="00C43D36"/>
    <w:rsid w:val="00C44953"/>
    <w:rsid w:val="00C45CEF"/>
    <w:rsid w:val="00C45F4D"/>
    <w:rsid w:val="00C46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624A"/>
    <w:rsid w:val="00CB70CD"/>
    <w:rsid w:val="00CC14D0"/>
    <w:rsid w:val="00CC1A01"/>
    <w:rsid w:val="00CC219F"/>
    <w:rsid w:val="00CC3365"/>
    <w:rsid w:val="00CC6017"/>
    <w:rsid w:val="00CC6360"/>
    <w:rsid w:val="00CC7951"/>
    <w:rsid w:val="00CD52EE"/>
    <w:rsid w:val="00CE0B37"/>
    <w:rsid w:val="00CE1719"/>
    <w:rsid w:val="00CE2C1A"/>
    <w:rsid w:val="00CE3850"/>
    <w:rsid w:val="00CE4936"/>
    <w:rsid w:val="00CE5DD7"/>
    <w:rsid w:val="00CE728B"/>
    <w:rsid w:val="00CF02A9"/>
    <w:rsid w:val="00CF3429"/>
    <w:rsid w:val="00CF5D16"/>
    <w:rsid w:val="00D0066B"/>
    <w:rsid w:val="00D04AB7"/>
    <w:rsid w:val="00D05B06"/>
    <w:rsid w:val="00D109EE"/>
    <w:rsid w:val="00D15189"/>
    <w:rsid w:val="00D159A7"/>
    <w:rsid w:val="00D16567"/>
    <w:rsid w:val="00D1739E"/>
    <w:rsid w:val="00D226DC"/>
    <w:rsid w:val="00D23C2B"/>
    <w:rsid w:val="00D309A5"/>
    <w:rsid w:val="00D310C7"/>
    <w:rsid w:val="00D329F4"/>
    <w:rsid w:val="00D3308B"/>
    <w:rsid w:val="00D3333F"/>
    <w:rsid w:val="00D3474E"/>
    <w:rsid w:val="00D406E7"/>
    <w:rsid w:val="00D40C70"/>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86F66"/>
    <w:rsid w:val="00D9150E"/>
    <w:rsid w:val="00D91E87"/>
    <w:rsid w:val="00D921BD"/>
    <w:rsid w:val="00D95A32"/>
    <w:rsid w:val="00D969DC"/>
    <w:rsid w:val="00D96D7A"/>
    <w:rsid w:val="00D97556"/>
    <w:rsid w:val="00DA0750"/>
    <w:rsid w:val="00DA0F8E"/>
    <w:rsid w:val="00DA35A7"/>
    <w:rsid w:val="00DA3659"/>
    <w:rsid w:val="00DA373D"/>
    <w:rsid w:val="00DA474B"/>
    <w:rsid w:val="00DB03E4"/>
    <w:rsid w:val="00DB2D5A"/>
    <w:rsid w:val="00DB4BB1"/>
    <w:rsid w:val="00DC37C3"/>
    <w:rsid w:val="00DC3A78"/>
    <w:rsid w:val="00DC3B97"/>
    <w:rsid w:val="00DC3D8B"/>
    <w:rsid w:val="00DC49E0"/>
    <w:rsid w:val="00DD1A55"/>
    <w:rsid w:val="00DD3647"/>
    <w:rsid w:val="00DD45BF"/>
    <w:rsid w:val="00DD50D8"/>
    <w:rsid w:val="00DD633A"/>
    <w:rsid w:val="00DD6DE7"/>
    <w:rsid w:val="00DE0006"/>
    <w:rsid w:val="00DE01B2"/>
    <w:rsid w:val="00DE148C"/>
    <w:rsid w:val="00DE347C"/>
    <w:rsid w:val="00DE3DAB"/>
    <w:rsid w:val="00DE5EB7"/>
    <w:rsid w:val="00DE5FDF"/>
    <w:rsid w:val="00DF00CD"/>
    <w:rsid w:val="00DF377C"/>
    <w:rsid w:val="00DF409F"/>
    <w:rsid w:val="00DF5CDA"/>
    <w:rsid w:val="00DF753D"/>
    <w:rsid w:val="00E03995"/>
    <w:rsid w:val="00E05057"/>
    <w:rsid w:val="00E064C2"/>
    <w:rsid w:val="00E13CFA"/>
    <w:rsid w:val="00E20CAF"/>
    <w:rsid w:val="00E20FC6"/>
    <w:rsid w:val="00E214E6"/>
    <w:rsid w:val="00E2154D"/>
    <w:rsid w:val="00E2414A"/>
    <w:rsid w:val="00E24505"/>
    <w:rsid w:val="00E24A5B"/>
    <w:rsid w:val="00E26344"/>
    <w:rsid w:val="00E27385"/>
    <w:rsid w:val="00E31133"/>
    <w:rsid w:val="00E33004"/>
    <w:rsid w:val="00E3459B"/>
    <w:rsid w:val="00E3525F"/>
    <w:rsid w:val="00E362DD"/>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80148"/>
    <w:rsid w:val="00E81C34"/>
    <w:rsid w:val="00E8438B"/>
    <w:rsid w:val="00E84C85"/>
    <w:rsid w:val="00E8555B"/>
    <w:rsid w:val="00E85F55"/>
    <w:rsid w:val="00E900B8"/>
    <w:rsid w:val="00E9144A"/>
    <w:rsid w:val="00E928A3"/>
    <w:rsid w:val="00E92EFD"/>
    <w:rsid w:val="00E951CA"/>
    <w:rsid w:val="00E95837"/>
    <w:rsid w:val="00E966D3"/>
    <w:rsid w:val="00EA0DBF"/>
    <w:rsid w:val="00EA2845"/>
    <w:rsid w:val="00EA32AB"/>
    <w:rsid w:val="00EA4119"/>
    <w:rsid w:val="00EA7746"/>
    <w:rsid w:val="00EB15BE"/>
    <w:rsid w:val="00EB2452"/>
    <w:rsid w:val="00EB49CA"/>
    <w:rsid w:val="00EC18F0"/>
    <w:rsid w:val="00EC25A0"/>
    <w:rsid w:val="00EC49A8"/>
    <w:rsid w:val="00ED1BCD"/>
    <w:rsid w:val="00ED1D5D"/>
    <w:rsid w:val="00ED2506"/>
    <w:rsid w:val="00ED40D6"/>
    <w:rsid w:val="00ED4C18"/>
    <w:rsid w:val="00ED5DD3"/>
    <w:rsid w:val="00ED6620"/>
    <w:rsid w:val="00ED761F"/>
    <w:rsid w:val="00EE0675"/>
    <w:rsid w:val="00EE26FF"/>
    <w:rsid w:val="00EE381B"/>
    <w:rsid w:val="00EE3CD6"/>
    <w:rsid w:val="00EF101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3A01"/>
    <w:rsid w:val="00F24751"/>
    <w:rsid w:val="00F2555C"/>
    <w:rsid w:val="00F2621F"/>
    <w:rsid w:val="00F269A4"/>
    <w:rsid w:val="00F270F4"/>
    <w:rsid w:val="00F27D6C"/>
    <w:rsid w:val="00F304A8"/>
    <w:rsid w:val="00F3152B"/>
    <w:rsid w:val="00F31735"/>
    <w:rsid w:val="00F31C5D"/>
    <w:rsid w:val="00F33A2E"/>
    <w:rsid w:val="00F342F7"/>
    <w:rsid w:val="00F34EE4"/>
    <w:rsid w:val="00F352DF"/>
    <w:rsid w:val="00F35EDE"/>
    <w:rsid w:val="00F4006A"/>
    <w:rsid w:val="00F41FFC"/>
    <w:rsid w:val="00F447FA"/>
    <w:rsid w:val="00F449A3"/>
    <w:rsid w:val="00F45A71"/>
    <w:rsid w:val="00F4682B"/>
    <w:rsid w:val="00F50000"/>
    <w:rsid w:val="00F53AEF"/>
    <w:rsid w:val="00F54AFB"/>
    <w:rsid w:val="00F57ED4"/>
    <w:rsid w:val="00F60F57"/>
    <w:rsid w:val="00F61C3C"/>
    <w:rsid w:val="00F621B7"/>
    <w:rsid w:val="00F627A1"/>
    <w:rsid w:val="00F629F3"/>
    <w:rsid w:val="00F642D8"/>
    <w:rsid w:val="00F67FD4"/>
    <w:rsid w:val="00F721A3"/>
    <w:rsid w:val="00F77196"/>
    <w:rsid w:val="00F807A1"/>
    <w:rsid w:val="00F80B18"/>
    <w:rsid w:val="00F80B7C"/>
    <w:rsid w:val="00F85420"/>
    <w:rsid w:val="00F943F4"/>
    <w:rsid w:val="00F95ED4"/>
    <w:rsid w:val="00F97AA3"/>
    <w:rsid w:val="00FA2008"/>
    <w:rsid w:val="00FA3FB9"/>
    <w:rsid w:val="00FA42C2"/>
    <w:rsid w:val="00FA4491"/>
    <w:rsid w:val="00FA62DB"/>
    <w:rsid w:val="00FA717E"/>
    <w:rsid w:val="00FB1601"/>
    <w:rsid w:val="00FB50FD"/>
    <w:rsid w:val="00FB5435"/>
    <w:rsid w:val="00FB7E04"/>
    <w:rsid w:val="00FC1500"/>
    <w:rsid w:val="00FC202B"/>
    <w:rsid w:val="00FC2548"/>
    <w:rsid w:val="00FC645E"/>
    <w:rsid w:val="00FD122F"/>
    <w:rsid w:val="00FD1B90"/>
    <w:rsid w:val="00FD2F54"/>
    <w:rsid w:val="00FD3DF7"/>
    <w:rsid w:val="00FD569F"/>
    <w:rsid w:val="00FD5941"/>
    <w:rsid w:val="00FE0A8F"/>
    <w:rsid w:val="00FE0CB7"/>
    <w:rsid w:val="00FE1536"/>
    <w:rsid w:val="00FE3DC4"/>
    <w:rsid w:val="00FF0823"/>
    <w:rsid w:val="00FF090C"/>
    <w:rsid w:val="00FF0AF0"/>
    <w:rsid w:val="00FF0FC9"/>
    <w:rsid w:val="00FF3BB1"/>
    <w:rsid w:val="00FF408D"/>
    <w:rsid w:val="00FF577D"/>
    <w:rsid w:val="00FF5A25"/>
    <w:rsid w:val="00FF6E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DE7426-D3DD-434B-B69D-A22F737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semiHidden/>
    <w:unhideWhenUsed/>
    <w:rsid w:val="00951F7D"/>
    <w:rPr>
      <w:szCs w:val="20"/>
    </w:rPr>
  </w:style>
  <w:style w:type="character" w:customStyle="1" w:styleId="TextocomentarioCar">
    <w:name w:val="Texto comentario Car"/>
    <w:basedOn w:val="Fuentedeprrafopredeter"/>
    <w:link w:val="Textocomentario"/>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uiPriority w:val="99"/>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uiPriority w:val="99"/>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 w:type="character" w:styleId="Ttulodellibro">
    <w:name w:val="Book Title"/>
    <w:basedOn w:val="Ttulo1Car"/>
    <w:uiPriority w:val="33"/>
    <w:qFormat/>
    <w:rsid w:val="004F4E91"/>
    <w:rPr>
      <w:rFonts w:ascii="Arial" w:eastAsia="Times New Roman" w:hAnsi="Arial" w:cs="Arial"/>
      <w:b w:val="0"/>
      <w:bCs w:val="0"/>
      <w:i w:val="0"/>
      <w:iCs/>
      <w:spacing w:val="5"/>
      <w:kern w:val="32"/>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16107392">
      <w:bodyDiv w:val="1"/>
      <w:marLeft w:val="0"/>
      <w:marRight w:val="0"/>
      <w:marTop w:val="0"/>
      <w:marBottom w:val="0"/>
      <w:divBdr>
        <w:top w:val="none" w:sz="0" w:space="0" w:color="auto"/>
        <w:left w:val="none" w:sz="0" w:space="0" w:color="auto"/>
        <w:bottom w:val="none" w:sz="0" w:space="0" w:color="auto"/>
        <w:right w:val="none" w:sz="0" w:space="0" w:color="auto"/>
      </w:divBdr>
    </w:div>
    <w:div w:id="338312248">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50783853">
      <w:bodyDiv w:val="1"/>
      <w:marLeft w:val="0"/>
      <w:marRight w:val="0"/>
      <w:marTop w:val="0"/>
      <w:marBottom w:val="0"/>
      <w:divBdr>
        <w:top w:val="none" w:sz="0" w:space="0" w:color="auto"/>
        <w:left w:val="none" w:sz="0" w:space="0" w:color="auto"/>
        <w:bottom w:val="none" w:sz="0" w:space="0" w:color="auto"/>
        <w:right w:val="none" w:sz="0" w:space="0" w:color="auto"/>
      </w:divBdr>
      <w:divsChild>
        <w:div w:id="492644682">
          <w:marLeft w:val="274"/>
          <w:marRight w:val="0"/>
          <w:marTop w:val="0"/>
          <w:marBottom w:val="0"/>
          <w:divBdr>
            <w:top w:val="none" w:sz="0" w:space="0" w:color="auto"/>
            <w:left w:val="none" w:sz="0" w:space="0" w:color="auto"/>
            <w:bottom w:val="none" w:sz="0" w:space="0" w:color="auto"/>
            <w:right w:val="none" w:sz="0" w:space="0" w:color="auto"/>
          </w:divBdr>
        </w:div>
      </w:divsChild>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15252890">
      <w:bodyDiv w:val="1"/>
      <w:marLeft w:val="0"/>
      <w:marRight w:val="0"/>
      <w:marTop w:val="0"/>
      <w:marBottom w:val="0"/>
      <w:divBdr>
        <w:top w:val="none" w:sz="0" w:space="0" w:color="auto"/>
        <w:left w:val="none" w:sz="0" w:space="0" w:color="auto"/>
        <w:bottom w:val="none" w:sz="0" w:space="0" w:color="auto"/>
        <w:right w:val="none" w:sz="0" w:space="0" w:color="auto"/>
      </w:divBdr>
      <w:divsChild>
        <w:div w:id="1611161962">
          <w:marLeft w:val="274"/>
          <w:marRight w:val="0"/>
          <w:marTop w:val="0"/>
          <w:marBottom w:val="0"/>
          <w:divBdr>
            <w:top w:val="none" w:sz="0" w:space="0" w:color="auto"/>
            <w:left w:val="none" w:sz="0" w:space="0" w:color="auto"/>
            <w:bottom w:val="none" w:sz="0" w:space="0" w:color="auto"/>
            <w:right w:val="none" w:sz="0" w:space="0" w:color="auto"/>
          </w:divBdr>
        </w:div>
        <w:div w:id="735321454">
          <w:marLeft w:val="274"/>
          <w:marRight w:val="0"/>
          <w:marTop w:val="0"/>
          <w:marBottom w:val="0"/>
          <w:divBdr>
            <w:top w:val="none" w:sz="0" w:space="0" w:color="auto"/>
            <w:left w:val="none" w:sz="0" w:space="0" w:color="auto"/>
            <w:bottom w:val="none" w:sz="0" w:space="0" w:color="auto"/>
            <w:right w:val="none" w:sz="0" w:space="0" w:color="auto"/>
          </w:divBdr>
        </w:div>
      </w:divsChild>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89704789">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2871846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71641042">
      <w:bodyDiv w:val="1"/>
      <w:marLeft w:val="0"/>
      <w:marRight w:val="0"/>
      <w:marTop w:val="0"/>
      <w:marBottom w:val="0"/>
      <w:divBdr>
        <w:top w:val="none" w:sz="0" w:space="0" w:color="auto"/>
        <w:left w:val="none" w:sz="0" w:space="0" w:color="auto"/>
        <w:bottom w:val="none" w:sz="0" w:space="0" w:color="auto"/>
        <w:right w:val="none" w:sz="0" w:space="0" w:color="auto"/>
      </w:divBdr>
      <w:divsChild>
        <w:div w:id="1988699878">
          <w:marLeft w:val="274"/>
          <w:marRight w:val="0"/>
          <w:marTop w:val="0"/>
          <w:marBottom w:val="0"/>
          <w:divBdr>
            <w:top w:val="none" w:sz="0" w:space="0" w:color="auto"/>
            <w:left w:val="none" w:sz="0" w:space="0" w:color="auto"/>
            <w:bottom w:val="none" w:sz="0" w:space="0" w:color="auto"/>
            <w:right w:val="none" w:sz="0" w:space="0" w:color="auto"/>
          </w:divBdr>
        </w:div>
      </w:divsChild>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64455421">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B023E-87CE-4CD4-B5D5-C7ADCF9296AF}"/>
</file>

<file path=customXml/itemProps2.xml><?xml version="1.0" encoding="utf-8"?>
<ds:datastoreItem xmlns:ds="http://schemas.openxmlformats.org/officeDocument/2006/customXml" ds:itemID="{87EDA583-9D1B-4A96-B0DE-3976D8BF331E}"/>
</file>

<file path=customXml/itemProps3.xml><?xml version="1.0" encoding="utf-8"?>
<ds:datastoreItem xmlns:ds="http://schemas.openxmlformats.org/officeDocument/2006/customXml" ds:itemID="{9BABDA51-589C-4DFD-B277-D6E0D2BA5B76}"/>
</file>

<file path=customXml/itemProps4.xml><?xml version="1.0" encoding="utf-8"?>
<ds:datastoreItem xmlns:ds="http://schemas.openxmlformats.org/officeDocument/2006/customXml" ds:itemID="{2E75A13D-DE81-44A7-BB7B-F79F65096E58}"/>
</file>

<file path=docProps/app.xml><?xml version="1.0" encoding="utf-8"?>
<Properties xmlns="http://schemas.openxmlformats.org/officeDocument/2006/extended-properties" xmlns:vt="http://schemas.openxmlformats.org/officeDocument/2006/docPropsVTypes">
  <Template>Normal</Template>
  <TotalTime>45</TotalTime>
  <Pages>12</Pages>
  <Words>2771</Words>
  <Characters>15245</Characters>
  <Application>Microsoft Office Word</Application>
  <DocSecurity>0</DocSecurity>
  <Lines>127</Lines>
  <Paragraphs>35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7</cp:revision>
  <cp:lastPrinted>2015-07-02T19:30:00Z</cp:lastPrinted>
  <dcterms:created xsi:type="dcterms:W3CDTF">2017-08-30T20:47:00Z</dcterms:created>
  <dcterms:modified xsi:type="dcterms:W3CDTF">2017-09-05T18:01:00Z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